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695FD" w14:textId="7EEB0E9B" w:rsidR="0084099A" w:rsidRPr="00F630AD" w:rsidRDefault="0084099A" w:rsidP="0084099A">
      <w:pPr>
        <w:pStyle w:val="Naslov1"/>
        <w:spacing w:before="68"/>
        <w:jc w:val="center"/>
        <w:rPr>
          <w:sz w:val="32"/>
        </w:rPr>
      </w:pPr>
      <w:r w:rsidRPr="00F630AD">
        <w:rPr>
          <w:sz w:val="32"/>
        </w:rPr>
        <w:t>PRIJAVNI OBRAZAC ZA SUDJELOVANJE U PROJEKTU</w:t>
      </w:r>
    </w:p>
    <w:p w14:paraId="3784AE94" w14:textId="77777777" w:rsidR="0084099A" w:rsidRPr="00EE35F4" w:rsidRDefault="0084099A" w:rsidP="0084099A">
      <w:pPr>
        <w:spacing w:before="1"/>
        <w:ind w:left="627" w:right="644"/>
        <w:jc w:val="center"/>
        <w:rPr>
          <w:b/>
          <w:sz w:val="24"/>
          <w:szCs w:val="24"/>
        </w:rPr>
      </w:pPr>
      <w:r w:rsidRPr="00EE35F4">
        <w:rPr>
          <w:b/>
          <w:sz w:val="24"/>
          <w:szCs w:val="24"/>
        </w:rPr>
        <w:t>ZA</w:t>
      </w:r>
      <w:r w:rsidRPr="00EE35F4">
        <w:rPr>
          <w:b/>
          <w:spacing w:val="-6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KORIŠTENJE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POTPORE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PODRŠKE</w:t>
      </w:r>
      <w:r w:rsidRPr="00EE35F4">
        <w:rPr>
          <w:b/>
          <w:spacing w:val="-5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U</w:t>
      </w:r>
      <w:r w:rsidRPr="00EE35F4">
        <w:rPr>
          <w:b/>
          <w:spacing w:val="-4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SVAKODNEVNOM</w:t>
      </w:r>
      <w:r w:rsidRPr="00EE35F4">
        <w:rPr>
          <w:b/>
          <w:spacing w:val="-2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ŽIVOTU</w:t>
      </w:r>
      <w:r w:rsidRPr="00EE35F4">
        <w:rPr>
          <w:b/>
          <w:spacing w:val="-4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STARIJIM</w:t>
      </w:r>
      <w:r w:rsidRPr="00EE35F4">
        <w:rPr>
          <w:b/>
          <w:spacing w:val="-57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OSOBAMA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OSOBAMA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S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INVALIDITETOM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U</w:t>
      </w:r>
      <w:r w:rsidRPr="00EE35F4">
        <w:rPr>
          <w:b/>
          <w:spacing w:val="58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OKVIRU</w:t>
      </w:r>
      <w:r w:rsidRPr="00EE35F4">
        <w:rPr>
          <w:b/>
          <w:spacing w:val="-2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POZIVA</w:t>
      </w:r>
      <w:r w:rsidRPr="00EE35F4">
        <w:rPr>
          <w:b/>
          <w:spacing w:val="-1"/>
          <w:sz w:val="24"/>
          <w:szCs w:val="24"/>
        </w:rPr>
        <w:t xml:space="preserve"> </w:t>
      </w:r>
      <w:r w:rsidRPr="00EE35F4">
        <w:rPr>
          <w:b/>
          <w:sz w:val="24"/>
          <w:szCs w:val="24"/>
        </w:rPr>
        <w:t>NA DOSTAVU</w:t>
      </w:r>
    </w:p>
    <w:p w14:paraId="697FA203" w14:textId="01DF70E0" w:rsidR="00287307" w:rsidRPr="00F767B7" w:rsidRDefault="0084099A" w:rsidP="0084099A">
      <w:pPr>
        <w:ind w:right="-143"/>
        <w:jc w:val="center"/>
        <w:rPr>
          <w:rFonts w:ascii="Arial" w:hAnsi="Arial" w:cs="Arial"/>
        </w:rPr>
      </w:pPr>
      <w:r w:rsidRPr="00EE35F4">
        <w:t>PROJEKTNIH</w:t>
      </w:r>
      <w:r w:rsidRPr="00EE35F4">
        <w:rPr>
          <w:spacing w:val="-6"/>
        </w:rPr>
        <w:t xml:space="preserve"> </w:t>
      </w:r>
      <w:r w:rsidRPr="00EE35F4">
        <w:t>PRIJEDLOGA</w:t>
      </w:r>
      <w:r w:rsidRPr="00EE35F4">
        <w:rPr>
          <w:spacing w:val="-6"/>
        </w:rPr>
        <w:t xml:space="preserve"> </w:t>
      </w:r>
      <w:r w:rsidRPr="00EE35F4">
        <w:t>„ZAŽELI</w:t>
      </w:r>
      <w:r w:rsidRPr="00EE35F4">
        <w:rPr>
          <w:spacing w:val="-4"/>
        </w:rPr>
        <w:t xml:space="preserve"> </w:t>
      </w:r>
      <w:r w:rsidRPr="00EE35F4">
        <w:t>–</w:t>
      </w:r>
      <w:r w:rsidRPr="00EE35F4">
        <w:rPr>
          <w:spacing w:val="-5"/>
        </w:rPr>
        <w:t xml:space="preserve"> </w:t>
      </w:r>
      <w:r w:rsidRPr="00EE35F4">
        <w:t>PREVENCIJA</w:t>
      </w:r>
      <w:r w:rsidRPr="00EE35F4">
        <w:rPr>
          <w:spacing w:val="-6"/>
        </w:rPr>
        <w:t xml:space="preserve"> </w:t>
      </w:r>
      <w:r w:rsidRPr="00EE35F4">
        <w:t>INSTITUCIONALIZACIJE“</w:t>
      </w:r>
      <w:r w:rsidR="00FA4810">
        <w:t>, kodni broj: SF.3.4.11.01.0311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84099A" w:rsidRPr="00EE35F4" w14:paraId="1B609CF4" w14:textId="77777777" w:rsidTr="0084099A">
        <w:trPr>
          <w:trHeight w:val="316"/>
          <w:jc w:val="center"/>
        </w:trPr>
        <w:tc>
          <w:tcPr>
            <w:tcW w:w="10244" w:type="dxa"/>
            <w:gridSpan w:val="2"/>
            <w:shd w:val="clear" w:color="auto" w:fill="F0F0F0"/>
          </w:tcPr>
          <w:p w14:paraId="26B57BF1" w14:textId="77777777" w:rsidR="0084099A" w:rsidRPr="00EE35F4" w:rsidRDefault="0084099A" w:rsidP="008A255D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  <w:szCs w:val="24"/>
              </w:rPr>
            </w:pPr>
            <w:r w:rsidRPr="00EE35F4">
              <w:rPr>
                <w:b/>
                <w:sz w:val="24"/>
                <w:szCs w:val="24"/>
              </w:rPr>
              <w:t>PODACI</w:t>
            </w:r>
            <w:r w:rsidRPr="00EE35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b/>
                <w:sz w:val="24"/>
                <w:szCs w:val="24"/>
              </w:rPr>
              <w:t>O</w:t>
            </w:r>
            <w:r w:rsidRPr="00EE35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E35F4">
              <w:rPr>
                <w:b/>
                <w:sz w:val="24"/>
                <w:szCs w:val="24"/>
              </w:rPr>
              <w:t>KORISNIKU</w:t>
            </w:r>
          </w:p>
        </w:tc>
      </w:tr>
      <w:tr w:rsidR="0084099A" w:rsidRPr="00EE35F4" w14:paraId="15EB2202" w14:textId="77777777" w:rsidTr="0084099A">
        <w:trPr>
          <w:trHeight w:val="553"/>
          <w:jc w:val="center"/>
        </w:trPr>
        <w:tc>
          <w:tcPr>
            <w:tcW w:w="2492" w:type="dxa"/>
            <w:shd w:val="clear" w:color="auto" w:fill="F0F0F0"/>
          </w:tcPr>
          <w:p w14:paraId="6471EC4B" w14:textId="77777777" w:rsidR="0084099A" w:rsidRPr="00EE35F4" w:rsidRDefault="0084099A" w:rsidP="008A255D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IME</w:t>
            </w:r>
            <w:r w:rsidRPr="00EE35F4">
              <w:rPr>
                <w:spacing w:val="-4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0182E72C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6EEB30BC" w14:textId="77777777" w:rsidTr="0084099A">
        <w:trPr>
          <w:trHeight w:val="551"/>
          <w:jc w:val="center"/>
        </w:trPr>
        <w:tc>
          <w:tcPr>
            <w:tcW w:w="2492" w:type="dxa"/>
            <w:shd w:val="clear" w:color="auto" w:fill="F0F0F0"/>
          </w:tcPr>
          <w:p w14:paraId="788461D8" w14:textId="77777777" w:rsidR="0084099A" w:rsidRPr="00EE35F4" w:rsidRDefault="0084099A" w:rsidP="008A255D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DATUM</w:t>
            </w:r>
            <w:r w:rsidRPr="00EE35F4">
              <w:rPr>
                <w:spacing w:val="-1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9AA8CE0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39555A96" w14:textId="77777777" w:rsidTr="0084099A">
        <w:trPr>
          <w:trHeight w:val="551"/>
          <w:jc w:val="center"/>
        </w:trPr>
        <w:tc>
          <w:tcPr>
            <w:tcW w:w="2492" w:type="dxa"/>
            <w:shd w:val="clear" w:color="auto" w:fill="F0F0F0"/>
          </w:tcPr>
          <w:p w14:paraId="4FB98173" w14:textId="77777777" w:rsidR="0084099A" w:rsidRPr="00EE35F4" w:rsidRDefault="0084099A" w:rsidP="008A255D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1AA7FB03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4F2D2D04" w14:textId="77777777" w:rsidTr="0084099A">
        <w:trPr>
          <w:trHeight w:val="552"/>
          <w:jc w:val="center"/>
        </w:trPr>
        <w:tc>
          <w:tcPr>
            <w:tcW w:w="2492" w:type="dxa"/>
            <w:shd w:val="clear" w:color="auto" w:fill="F0F0F0"/>
          </w:tcPr>
          <w:p w14:paraId="1A8104AF" w14:textId="77777777" w:rsidR="0084099A" w:rsidRPr="00EE35F4" w:rsidRDefault="0084099A" w:rsidP="008A255D">
            <w:pPr>
              <w:pStyle w:val="TableParagraph"/>
              <w:spacing w:line="276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629D7F65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51717DC1" w14:textId="77777777" w:rsidTr="0084099A">
        <w:trPr>
          <w:trHeight w:val="551"/>
          <w:jc w:val="center"/>
        </w:trPr>
        <w:tc>
          <w:tcPr>
            <w:tcW w:w="2492" w:type="dxa"/>
            <w:shd w:val="clear" w:color="auto" w:fill="F0F0F0"/>
          </w:tcPr>
          <w:p w14:paraId="1324DECD" w14:textId="77777777" w:rsidR="0084099A" w:rsidRPr="00EE35F4" w:rsidRDefault="0084099A" w:rsidP="008A255D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KONTAKT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08842AFA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5B9FEC90" w14:textId="77777777" w:rsidTr="0084099A">
        <w:trPr>
          <w:trHeight w:val="1396"/>
          <w:jc w:val="center"/>
        </w:trPr>
        <w:tc>
          <w:tcPr>
            <w:tcW w:w="2492" w:type="dxa"/>
            <w:shd w:val="clear" w:color="auto" w:fill="F0F0F0"/>
          </w:tcPr>
          <w:p w14:paraId="09F23327" w14:textId="77777777" w:rsidR="0084099A" w:rsidRPr="00EE35F4" w:rsidRDefault="0084099A" w:rsidP="008A255D">
            <w:pPr>
              <w:pStyle w:val="TableParagraph"/>
              <w:ind w:left="64" w:right="43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KOJOJ CILJANOJ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SKUPITI</w:t>
            </w:r>
            <w:r w:rsidRPr="00EE35F4">
              <w:rPr>
                <w:spacing w:val="-1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PRIPADATE:</w:t>
            </w:r>
          </w:p>
        </w:tc>
        <w:tc>
          <w:tcPr>
            <w:tcW w:w="7752" w:type="dxa"/>
          </w:tcPr>
          <w:p w14:paraId="2BA11112" w14:textId="77777777" w:rsidR="0084099A" w:rsidRPr="00EE35F4" w:rsidRDefault="0084099A" w:rsidP="008A255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D18B854" w14:textId="77777777" w:rsidR="0084099A" w:rsidRPr="00EE35F4" w:rsidRDefault="0084099A" w:rsidP="0084099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ind w:hanging="361"/>
              <w:rPr>
                <w:sz w:val="24"/>
                <w:szCs w:val="24"/>
              </w:rPr>
            </w:pPr>
            <w:r w:rsidRPr="00EE35F4">
              <w:rPr>
                <w:spacing w:val="-1"/>
                <w:sz w:val="24"/>
                <w:szCs w:val="24"/>
              </w:rPr>
              <w:t>Starija</w:t>
            </w:r>
            <w:r w:rsidRPr="00EE35F4">
              <w:rPr>
                <w:spacing w:val="-18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osoba</w:t>
            </w:r>
            <w:r w:rsidRPr="00EE35F4">
              <w:rPr>
                <w:spacing w:val="-6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(u</w:t>
            </w:r>
            <w:r w:rsidRPr="00EE35F4">
              <w:rPr>
                <w:spacing w:val="-1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dobi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</w:t>
            </w:r>
            <w:r w:rsidRPr="00EE35F4">
              <w:rPr>
                <w:spacing w:val="-1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65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godina</w:t>
            </w:r>
            <w:r w:rsidRPr="00EE35F4">
              <w:rPr>
                <w:spacing w:val="-15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više)</w:t>
            </w:r>
          </w:p>
          <w:p w14:paraId="186451B9" w14:textId="77777777" w:rsidR="0084099A" w:rsidRPr="00EE35F4" w:rsidRDefault="0084099A" w:rsidP="0084099A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39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Osoba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 invaliditetom 3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ili 4 stupnja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(od 18 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godina)</w:t>
            </w:r>
          </w:p>
        </w:tc>
      </w:tr>
      <w:tr w:rsidR="0084099A" w:rsidRPr="00EE35F4" w14:paraId="60B9271D" w14:textId="77777777" w:rsidTr="0084099A">
        <w:trPr>
          <w:trHeight w:val="275"/>
          <w:jc w:val="center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1433FA8" w14:textId="77777777" w:rsidR="0084099A" w:rsidRPr="00EE35F4" w:rsidRDefault="0084099A" w:rsidP="008A255D">
            <w:pPr>
              <w:pStyle w:val="TableParagraph"/>
              <w:spacing w:line="255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BROJ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2BEDE6BA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099A" w:rsidRPr="00EE35F4" w14:paraId="33A5A142" w14:textId="77777777" w:rsidTr="0084099A">
        <w:trPr>
          <w:trHeight w:val="277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3A1E708E" w14:textId="77777777" w:rsidR="0084099A" w:rsidRPr="00EE35F4" w:rsidRDefault="0084099A" w:rsidP="008A255D">
            <w:pPr>
              <w:pStyle w:val="TableParagraph"/>
              <w:spacing w:line="257" w:lineRule="exact"/>
              <w:ind w:left="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KUĆANSTVA</w:t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3CD0DC71" w14:textId="77777777" w:rsidR="0084099A" w:rsidRPr="00EE35F4" w:rsidRDefault="0084099A" w:rsidP="008A255D">
            <w:pPr>
              <w:pStyle w:val="TableParagraph"/>
              <w:spacing w:line="257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a)</w:t>
            </w:r>
            <w:r w:rsidRPr="00EE35F4">
              <w:rPr>
                <w:spacing w:val="5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Jednočlano</w:t>
            </w:r>
          </w:p>
        </w:tc>
      </w:tr>
      <w:tr w:rsidR="0084099A" w:rsidRPr="00EE35F4" w14:paraId="358DCF01" w14:textId="77777777" w:rsidTr="0084099A">
        <w:trPr>
          <w:trHeight w:val="276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74284261" w14:textId="2EAA7BE8" w:rsidR="0084099A" w:rsidRPr="00EE35F4" w:rsidRDefault="0084099A" w:rsidP="008A255D">
            <w:pPr>
              <w:pStyle w:val="TableParagraph"/>
              <w:spacing w:line="256" w:lineRule="exact"/>
              <w:ind w:left="64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47878889" w14:textId="77777777" w:rsidR="0084099A" w:rsidRPr="00EE35F4" w:rsidRDefault="0084099A" w:rsidP="008A255D">
            <w:pPr>
              <w:pStyle w:val="TableParagraph"/>
              <w:spacing w:line="256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b)</w:t>
            </w:r>
            <w:r w:rsidRPr="00EE35F4">
              <w:rPr>
                <w:spacing w:val="37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Dvočlano</w:t>
            </w:r>
          </w:p>
        </w:tc>
      </w:tr>
      <w:tr w:rsidR="0084099A" w:rsidRPr="00EE35F4" w14:paraId="107E9A40" w14:textId="77777777" w:rsidTr="0084099A">
        <w:trPr>
          <w:trHeight w:val="551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1C4B2E09" w14:textId="1CBEB35E" w:rsidR="0084099A" w:rsidRPr="00EE35F4" w:rsidRDefault="0084099A" w:rsidP="008A255D">
            <w:pPr>
              <w:pStyle w:val="TableParagraph"/>
              <w:spacing w:line="267" w:lineRule="exact"/>
              <w:ind w:left="64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0B31CC7D" w14:textId="77777777" w:rsidR="0084099A" w:rsidRPr="00EE35F4" w:rsidRDefault="0084099A" w:rsidP="008A255D">
            <w:pPr>
              <w:pStyle w:val="TableParagraph"/>
              <w:tabs>
                <w:tab w:val="left" w:pos="1859"/>
              </w:tabs>
              <w:spacing w:line="274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c)</w:t>
            </w:r>
            <w:r w:rsidRPr="00EE35F4">
              <w:rPr>
                <w:sz w:val="24"/>
                <w:szCs w:val="24"/>
                <w:u w:val="single"/>
              </w:rPr>
              <w:tab/>
            </w:r>
            <w:r w:rsidRPr="00EE35F4">
              <w:rPr>
                <w:sz w:val="24"/>
                <w:szCs w:val="24"/>
              </w:rPr>
              <w:t>(napisati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broj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članova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ako 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više od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dva)</w:t>
            </w:r>
          </w:p>
        </w:tc>
      </w:tr>
      <w:tr w:rsidR="0084099A" w:rsidRPr="00EE35F4" w14:paraId="5B1EA9BD" w14:textId="77777777" w:rsidTr="0084099A">
        <w:trPr>
          <w:trHeight w:val="1355"/>
          <w:jc w:val="center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63F03D9F" w14:textId="77777777" w:rsidR="0084099A" w:rsidRPr="00EE35F4" w:rsidRDefault="0084099A" w:rsidP="008A255D">
            <w:pPr>
              <w:pStyle w:val="TableParagraph"/>
              <w:rPr>
                <w:b/>
                <w:sz w:val="24"/>
                <w:szCs w:val="24"/>
              </w:rPr>
            </w:pPr>
          </w:p>
          <w:p w14:paraId="1278FBB1" w14:textId="77777777" w:rsidR="0084099A" w:rsidRPr="00EE35F4" w:rsidRDefault="0084099A" w:rsidP="008A255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65C839A" w14:textId="77777777" w:rsidR="0084099A" w:rsidRPr="00EE35F4" w:rsidRDefault="0084099A" w:rsidP="008A255D">
            <w:pPr>
              <w:pStyle w:val="TableParagraph"/>
              <w:spacing w:before="1" w:line="237" w:lineRule="auto"/>
              <w:ind w:left="64" w:right="21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VISINA</w:t>
            </w:r>
            <w:r w:rsidRPr="00EE35F4">
              <w:rPr>
                <w:spacing w:val="-10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MJESEČNIH</w:t>
            </w:r>
            <w:r w:rsidRPr="00EE35F4">
              <w:rPr>
                <w:spacing w:val="-57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PRIMANJA</w:t>
            </w:r>
          </w:p>
        </w:tc>
        <w:tc>
          <w:tcPr>
            <w:tcW w:w="7752" w:type="dxa"/>
          </w:tcPr>
          <w:p w14:paraId="54B40A86" w14:textId="6B1E355C" w:rsidR="00377A10" w:rsidRDefault="0084099A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 w:rsidRPr="00EE35F4">
              <w:rPr>
                <w:sz w:val="24"/>
                <w:szCs w:val="24"/>
              </w:rPr>
              <w:t>Jednočlano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kućanstvo</w:t>
            </w:r>
            <w:r w:rsidR="00366DB1">
              <w:rPr>
                <w:sz w:val="24"/>
                <w:szCs w:val="24"/>
              </w:rPr>
              <w:t xml:space="preserve"> (</w:t>
            </w:r>
            <w:r w:rsidR="00366DB1" w:rsidRPr="000102AC">
              <w:rPr>
                <w:sz w:val="24"/>
                <w:szCs w:val="24"/>
                <w:lang w:eastAsia="hr-HR"/>
              </w:rPr>
              <w:t>visin</w:t>
            </w:r>
            <w:r w:rsidR="00366DB1">
              <w:rPr>
                <w:sz w:val="24"/>
                <w:szCs w:val="24"/>
                <w:lang w:eastAsia="hr-HR"/>
              </w:rPr>
              <w:t>a</w:t>
            </w:r>
            <w:r w:rsidR="00366DB1" w:rsidRPr="000102AC">
              <w:rPr>
                <w:sz w:val="24"/>
                <w:szCs w:val="24"/>
                <w:lang w:eastAsia="hr-HR"/>
              </w:rPr>
              <w:t xml:space="preserve"> dohodaka i primitaka za zadnji dostupni mjesec koji je dostupan u evidenciji Porezne uprave</w:t>
            </w:r>
            <w:r w:rsidR="00366DB1">
              <w:rPr>
                <w:sz w:val="24"/>
                <w:szCs w:val="24"/>
              </w:rPr>
              <w:t>)</w:t>
            </w:r>
            <w:r w:rsidR="00377A10">
              <w:rPr>
                <w:sz w:val="24"/>
                <w:szCs w:val="24"/>
              </w:rPr>
              <w:t>:</w:t>
            </w:r>
          </w:p>
          <w:p w14:paraId="00B1C37A" w14:textId="1A049A7D" w:rsidR="0084099A" w:rsidRDefault="0084099A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5B8696E8" w14:textId="77777777" w:rsid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347FF1CA" w14:textId="3EACA8FE" w:rsidR="00366DB1" w:rsidRP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Upisati iznos: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366DB1">
              <w:rPr>
                <w:sz w:val="24"/>
                <w:szCs w:val="24"/>
              </w:rPr>
              <w:t>eura</w:t>
            </w:r>
          </w:p>
          <w:p w14:paraId="519CCBC9" w14:textId="77777777" w:rsid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46578EE1" w14:textId="77777777" w:rsidR="00377A10" w:rsidRDefault="00377A10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BA"/>
              </w:rPr>
              <w:t>Socijalne potpore iskazane na Potvrdi o visini dohotka i primitka ne ulaze u izračun mjesečnog prihoda za potrebe utvrđivanja pripadnosti ciljanoj skupini.</w:t>
            </w:r>
          </w:p>
          <w:p w14:paraId="293B1844" w14:textId="3D18C04A" w:rsidR="00366DB1" w:rsidRPr="00EE35F4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</w:tc>
      </w:tr>
      <w:tr w:rsidR="0084099A" w:rsidRPr="00EE35F4" w14:paraId="4CBD5222" w14:textId="77777777" w:rsidTr="0084099A">
        <w:trPr>
          <w:trHeight w:val="1358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5E460133" w14:textId="47122C12" w:rsidR="0084099A" w:rsidRPr="00EE35F4" w:rsidRDefault="0084099A" w:rsidP="008A255D">
            <w:pPr>
              <w:pStyle w:val="TableParagraph"/>
              <w:ind w:left="59" w:right="-5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14:paraId="3EA8ED33" w14:textId="4DF4961A" w:rsidR="0084099A" w:rsidRPr="00EE35F4" w:rsidRDefault="0084099A" w:rsidP="008A255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Dvočlano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kućanstvo</w:t>
            </w:r>
            <w:r w:rsidR="00366DB1">
              <w:rPr>
                <w:sz w:val="24"/>
                <w:szCs w:val="24"/>
              </w:rPr>
              <w:t xml:space="preserve"> (</w:t>
            </w:r>
            <w:r w:rsidR="00366DB1" w:rsidRPr="000102AC">
              <w:rPr>
                <w:sz w:val="24"/>
                <w:szCs w:val="24"/>
                <w:lang w:eastAsia="hr-HR"/>
              </w:rPr>
              <w:t>visin</w:t>
            </w:r>
            <w:r w:rsidR="00366DB1">
              <w:rPr>
                <w:sz w:val="24"/>
                <w:szCs w:val="24"/>
                <w:lang w:eastAsia="hr-HR"/>
              </w:rPr>
              <w:t>a</w:t>
            </w:r>
            <w:r w:rsidR="00366DB1" w:rsidRPr="000102AC">
              <w:rPr>
                <w:sz w:val="24"/>
                <w:szCs w:val="24"/>
                <w:lang w:eastAsia="hr-HR"/>
              </w:rPr>
              <w:t xml:space="preserve"> dohodaka i primitaka za zadnji dostupni mjesec koji je dostupan u evidenciji Porezne uprave</w:t>
            </w:r>
            <w:r w:rsidR="00366DB1">
              <w:rPr>
                <w:sz w:val="24"/>
                <w:szCs w:val="24"/>
              </w:rPr>
              <w:t>)</w:t>
            </w:r>
          </w:p>
          <w:p w14:paraId="71A0980A" w14:textId="77777777" w:rsidR="0084099A" w:rsidRPr="00EE35F4" w:rsidRDefault="0084099A" w:rsidP="008A255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1103DF" w14:textId="6D21DC6D" w:rsidR="00366DB1" w:rsidRP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Upisati iznos (zbirno za oba člana kućanstva):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366DB1">
              <w:rPr>
                <w:sz w:val="24"/>
                <w:szCs w:val="24"/>
              </w:rPr>
              <w:t>eura</w:t>
            </w:r>
          </w:p>
          <w:p w14:paraId="4A0F9EB7" w14:textId="77777777" w:rsidR="0084099A" w:rsidRDefault="0084099A" w:rsidP="00366DB1">
            <w:pPr>
              <w:pStyle w:val="TableParagraph"/>
              <w:tabs>
                <w:tab w:val="left" w:pos="725"/>
              </w:tabs>
              <w:rPr>
                <w:sz w:val="24"/>
                <w:szCs w:val="24"/>
              </w:rPr>
            </w:pPr>
          </w:p>
          <w:p w14:paraId="424784C5" w14:textId="2F0983D7" w:rsidR="00377A10" w:rsidRPr="00377A10" w:rsidRDefault="00377A10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BA"/>
              </w:rPr>
              <w:t>Socijalne potpore iskazane na Potvrdi o visini dohotka i primitka ne ulaze u izračun mjesečnog prihoda za potrebe utvrđivanja pripadnosti ciljanoj skupini.</w:t>
            </w:r>
          </w:p>
        </w:tc>
      </w:tr>
      <w:tr w:rsidR="00366DB1" w:rsidRPr="00EE35F4" w14:paraId="5AB4784A" w14:textId="77777777" w:rsidTr="0084099A">
        <w:trPr>
          <w:trHeight w:val="1358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06BB3BB2" w14:textId="77777777" w:rsidR="00366DB1" w:rsidRPr="00EE35F4" w:rsidRDefault="00366DB1" w:rsidP="008A255D">
            <w:pPr>
              <w:pStyle w:val="TableParagraph"/>
              <w:ind w:left="59" w:right="-5"/>
              <w:rPr>
                <w:sz w:val="24"/>
                <w:szCs w:val="24"/>
              </w:rPr>
            </w:pPr>
          </w:p>
        </w:tc>
        <w:tc>
          <w:tcPr>
            <w:tcW w:w="7752" w:type="dxa"/>
          </w:tcPr>
          <w:p w14:paraId="050871DB" w14:textId="3703273E" w:rsidR="00366DB1" w:rsidRPr="00EE35F4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Višečlano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kućanstvo</w:t>
            </w:r>
            <w:r>
              <w:rPr>
                <w:sz w:val="24"/>
                <w:szCs w:val="24"/>
              </w:rPr>
              <w:t xml:space="preserve"> (</w:t>
            </w:r>
            <w:r w:rsidRPr="000102AC">
              <w:rPr>
                <w:sz w:val="24"/>
                <w:szCs w:val="24"/>
                <w:lang w:eastAsia="hr-HR"/>
              </w:rPr>
              <w:t>visin</w:t>
            </w:r>
            <w:r>
              <w:rPr>
                <w:sz w:val="24"/>
                <w:szCs w:val="24"/>
                <w:lang w:eastAsia="hr-HR"/>
              </w:rPr>
              <w:t>a</w:t>
            </w:r>
            <w:r w:rsidRPr="000102AC">
              <w:rPr>
                <w:sz w:val="24"/>
                <w:szCs w:val="24"/>
                <w:lang w:eastAsia="hr-HR"/>
              </w:rPr>
              <w:t xml:space="preserve"> dohodaka i primitaka za zadnji dostupni mjesec koji je dostupan u evidenciji Porezne uprave</w:t>
            </w:r>
            <w:r>
              <w:rPr>
                <w:sz w:val="24"/>
                <w:szCs w:val="24"/>
              </w:rPr>
              <w:t>)</w:t>
            </w:r>
          </w:p>
          <w:p w14:paraId="3004976E" w14:textId="77777777" w:rsidR="00366DB1" w:rsidRPr="00EE35F4" w:rsidRDefault="00366DB1" w:rsidP="00366DB1">
            <w:pPr>
              <w:pStyle w:val="TableParagraph"/>
              <w:rPr>
                <w:b/>
                <w:sz w:val="24"/>
                <w:szCs w:val="24"/>
              </w:rPr>
            </w:pPr>
          </w:p>
          <w:p w14:paraId="3B322BA1" w14:textId="7E46CA71" w:rsidR="00366DB1" w:rsidRPr="00366DB1" w:rsidRDefault="00366DB1" w:rsidP="00366DB1">
            <w:pPr>
              <w:pStyle w:val="TableParagraph"/>
              <w:spacing w:line="275" w:lineRule="exact"/>
              <w:ind w:left="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Upisati iznos (zbirno za sve članove kućanstva):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366DB1">
              <w:rPr>
                <w:sz w:val="24"/>
                <w:szCs w:val="24"/>
              </w:rPr>
              <w:t>eura</w:t>
            </w:r>
          </w:p>
          <w:p w14:paraId="4A341F40" w14:textId="77777777" w:rsidR="00366DB1" w:rsidRDefault="00366DB1" w:rsidP="008A255D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</w:p>
          <w:p w14:paraId="57EDD941" w14:textId="65E4B22C" w:rsidR="00377A10" w:rsidRPr="00377A10" w:rsidRDefault="00377A10" w:rsidP="00377A10">
            <w:pPr>
              <w:pStyle w:val="Tekstfusnote"/>
              <w:rPr>
                <w:rFonts w:ascii="Times New Roman" w:hAnsi="Times New Roman" w:cs="Times New Roman"/>
                <w:sz w:val="16"/>
                <w:szCs w:val="16"/>
                <w:lang w:val="hr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BA"/>
              </w:rPr>
              <w:t>Socijalne potpore iskazane na Potvrdi o visini dohotka i primitka ne ulaze u izračun mjesečnog prihoda za potrebe utvrđivanja pripadnosti ciljanoj skupini.</w:t>
            </w:r>
          </w:p>
        </w:tc>
      </w:tr>
      <w:tr w:rsidR="0084099A" w:rsidRPr="00EE35F4" w14:paraId="722AA13E" w14:textId="77777777" w:rsidTr="0084099A">
        <w:trPr>
          <w:trHeight w:val="1184"/>
          <w:jc w:val="center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1604B0A8" w14:textId="77777777" w:rsidR="0084099A" w:rsidRPr="00EE35F4" w:rsidRDefault="0084099A" w:rsidP="008A255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CF9C963" w14:textId="77777777" w:rsidR="0084099A" w:rsidRPr="00EE35F4" w:rsidRDefault="0084099A" w:rsidP="008A255D">
            <w:pPr>
              <w:pStyle w:val="TableParagraph"/>
              <w:ind w:left="64" w:right="122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Ako ste korisnik nekih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 sljedećih usluga</w:t>
            </w:r>
            <w:r w:rsidRPr="00EE35F4">
              <w:rPr>
                <w:spacing w:val="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zaokružite</w:t>
            </w:r>
            <w:r w:rsidRPr="00EE35F4">
              <w:rPr>
                <w:spacing w:val="-9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slovo</w:t>
            </w:r>
            <w:r w:rsidRPr="00EE35F4">
              <w:rPr>
                <w:spacing w:val="-8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ispred:</w:t>
            </w:r>
          </w:p>
        </w:tc>
        <w:tc>
          <w:tcPr>
            <w:tcW w:w="7752" w:type="dxa"/>
            <w:tcBorders>
              <w:bottom w:val="nil"/>
            </w:tcBorders>
          </w:tcPr>
          <w:p w14:paraId="25AFC930" w14:textId="77777777" w:rsidR="0084099A" w:rsidRPr="00EE35F4" w:rsidRDefault="0084099A" w:rsidP="008A255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3C5F154" w14:textId="77777777" w:rsidR="0084099A" w:rsidRPr="00EE35F4" w:rsidRDefault="0084099A" w:rsidP="0084099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usluga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pomoći u kući</w:t>
            </w:r>
          </w:p>
          <w:p w14:paraId="3BC81AE1" w14:textId="77777777" w:rsidR="0084099A" w:rsidRPr="00EE35F4" w:rsidRDefault="0084099A" w:rsidP="0084099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22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boravka</w:t>
            </w:r>
          </w:p>
          <w:p w14:paraId="06BBEAC8" w14:textId="77777777" w:rsidR="0084099A" w:rsidRPr="00EE35F4" w:rsidRDefault="0084099A" w:rsidP="0084099A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before="22" w:line="272" w:lineRule="exact"/>
              <w:ind w:hanging="361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organiziranog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stanovanja</w:t>
            </w:r>
          </w:p>
        </w:tc>
      </w:tr>
      <w:tr w:rsidR="0084099A" w:rsidRPr="00EE35F4" w14:paraId="4FD30F21" w14:textId="77777777" w:rsidTr="0084099A">
        <w:trPr>
          <w:trHeight w:val="297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6878B644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79F53A86" w14:textId="77777777" w:rsidR="0084099A" w:rsidRPr="00EE35F4" w:rsidRDefault="0084099A" w:rsidP="008A255D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d)</w:t>
            </w:r>
            <w:r w:rsidRPr="00EE35F4">
              <w:rPr>
                <w:spacing w:val="35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smještaja</w:t>
            </w:r>
          </w:p>
        </w:tc>
      </w:tr>
      <w:tr w:rsidR="0084099A" w:rsidRPr="00EE35F4" w14:paraId="470111AB" w14:textId="77777777" w:rsidTr="0084099A">
        <w:trPr>
          <w:trHeight w:val="297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6EF846EB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45C58EB8" w14:textId="77777777" w:rsidR="0084099A" w:rsidRPr="00EE35F4" w:rsidRDefault="0084099A" w:rsidP="008A255D">
            <w:pPr>
              <w:pStyle w:val="TableParagraph"/>
              <w:spacing w:before="5" w:line="272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e)</w:t>
            </w:r>
            <w:r w:rsidRPr="00EE35F4">
              <w:rPr>
                <w:spacing w:val="52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osobne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asistencije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koju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pruža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osobni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asistent</w:t>
            </w:r>
          </w:p>
        </w:tc>
      </w:tr>
      <w:tr w:rsidR="0084099A" w:rsidRPr="00EE35F4" w14:paraId="0126A993" w14:textId="77777777" w:rsidTr="0084099A">
        <w:trPr>
          <w:trHeight w:val="298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0F0FAB62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672E9568" w14:textId="77777777" w:rsidR="0084099A" w:rsidRPr="00EE35F4" w:rsidRDefault="0084099A" w:rsidP="008A255D">
            <w:pPr>
              <w:pStyle w:val="TableParagraph"/>
              <w:tabs>
                <w:tab w:val="left" w:pos="724"/>
              </w:tabs>
              <w:spacing w:before="5" w:line="273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f)</w:t>
            </w:r>
            <w:r w:rsidRPr="00EE35F4">
              <w:rPr>
                <w:sz w:val="24"/>
                <w:szCs w:val="24"/>
              </w:rPr>
              <w:tab/>
              <w:t>osobne</w:t>
            </w:r>
            <w:r w:rsidRPr="00EE35F4">
              <w:rPr>
                <w:spacing w:val="-3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asistencije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koju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pruža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videći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pratitelj</w:t>
            </w:r>
          </w:p>
        </w:tc>
      </w:tr>
      <w:tr w:rsidR="0084099A" w:rsidRPr="00EE35F4" w14:paraId="6E3BA5B0" w14:textId="77777777" w:rsidTr="0084099A">
        <w:trPr>
          <w:trHeight w:val="298"/>
          <w:jc w:val="center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3442A5E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291A3A4F" w14:textId="77777777" w:rsidR="0084099A" w:rsidRPr="00EE35F4" w:rsidRDefault="0084099A" w:rsidP="008A255D">
            <w:pPr>
              <w:pStyle w:val="TableParagraph"/>
              <w:tabs>
                <w:tab w:val="left" w:pos="4566"/>
              </w:tabs>
              <w:spacing w:before="7" w:line="272" w:lineRule="exact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g)</w:t>
            </w:r>
            <w:r w:rsidRPr="00EE35F4">
              <w:rPr>
                <w:spacing w:val="41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neke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druge</w:t>
            </w:r>
            <w:r w:rsidRPr="00EE35F4">
              <w:rPr>
                <w:spacing w:val="-1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usluge</w:t>
            </w:r>
            <w:r w:rsidRPr="00EE35F4">
              <w:rPr>
                <w:sz w:val="24"/>
                <w:szCs w:val="24"/>
                <w:u w:val="single"/>
              </w:rPr>
              <w:t xml:space="preserve"> </w:t>
            </w:r>
            <w:r w:rsidRPr="00EE35F4">
              <w:rPr>
                <w:sz w:val="24"/>
                <w:szCs w:val="24"/>
                <w:u w:val="single"/>
              </w:rPr>
              <w:tab/>
            </w:r>
          </w:p>
        </w:tc>
      </w:tr>
      <w:tr w:rsidR="0084099A" w:rsidRPr="00EE35F4" w14:paraId="07501A1B" w14:textId="77777777" w:rsidTr="00F630AD">
        <w:trPr>
          <w:trHeight w:val="481"/>
          <w:jc w:val="center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01504B99" w14:textId="77777777" w:rsidR="0084099A" w:rsidRPr="00EE35F4" w:rsidRDefault="0084099A" w:rsidP="008A25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0070ED66" w14:textId="77777777" w:rsidR="0084099A" w:rsidRPr="00EE35F4" w:rsidRDefault="0084099A" w:rsidP="008A255D">
            <w:pPr>
              <w:pStyle w:val="TableParagraph"/>
              <w:spacing w:before="5"/>
              <w:ind w:left="364"/>
              <w:rPr>
                <w:sz w:val="24"/>
                <w:szCs w:val="24"/>
              </w:rPr>
            </w:pPr>
            <w:r w:rsidRPr="00EE35F4">
              <w:rPr>
                <w:sz w:val="24"/>
                <w:szCs w:val="24"/>
              </w:rPr>
              <w:t>h)</w:t>
            </w:r>
            <w:r w:rsidRPr="00EE35F4">
              <w:rPr>
                <w:spacing w:val="39"/>
                <w:sz w:val="24"/>
                <w:szCs w:val="24"/>
              </w:rPr>
              <w:t xml:space="preserve">  </w:t>
            </w:r>
            <w:r w:rsidRPr="00EE35F4">
              <w:rPr>
                <w:sz w:val="24"/>
                <w:szCs w:val="24"/>
              </w:rPr>
              <w:t>ništa</w:t>
            </w:r>
            <w:r w:rsidRPr="00EE35F4">
              <w:rPr>
                <w:spacing w:val="-2"/>
                <w:sz w:val="24"/>
                <w:szCs w:val="24"/>
              </w:rPr>
              <w:t xml:space="preserve"> </w:t>
            </w:r>
            <w:r w:rsidRPr="00EE35F4">
              <w:rPr>
                <w:sz w:val="24"/>
                <w:szCs w:val="24"/>
              </w:rPr>
              <w:t>od navedenog</w:t>
            </w:r>
          </w:p>
        </w:tc>
      </w:tr>
    </w:tbl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B64E7C2" w14:textId="57EF7C5A" w:rsidR="00EF36E2" w:rsidRPr="00EE35F4" w:rsidRDefault="00EF36E2" w:rsidP="00EF36E2">
      <w:pPr>
        <w:pStyle w:val="Tijeloteksta"/>
        <w:spacing w:before="68"/>
        <w:ind w:right="373"/>
        <w:jc w:val="both"/>
      </w:pPr>
      <w:r w:rsidRPr="00EE35F4">
        <w:t>Pod materijalnom i kaznenom odgovornosti izjavljujem i vlastoručnim potpisom potvrđujem da su</w:t>
      </w:r>
      <w:r w:rsidRPr="00EE35F4">
        <w:rPr>
          <w:spacing w:val="1"/>
        </w:rPr>
        <w:t xml:space="preserve"> </w:t>
      </w:r>
      <w:r w:rsidRPr="00EE35F4">
        <w:t xml:space="preserve">podaci navedeni u ovom obrascu točni i potpuni. </w:t>
      </w:r>
    </w:p>
    <w:p w14:paraId="762E6E6E" w14:textId="77777777" w:rsidR="00EF36E2" w:rsidRPr="00EE35F4" w:rsidRDefault="00EF36E2" w:rsidP="00EF36E2">
      <w:pPr>
        <w:pStyle w:val="Tijeloteksta"/>
      </w:pPr>
    </w:p>
    <w:p w14:paraId="6E4F7190" w14:textId="77777777" w:rsidR="00EF36E2" w:rsidRPr="00EE35F4" w:rsidRDefault="00EF36E2" w:rsidP="00EF36E2">
      <w:pPr>
        <w:pStyle w:val="Tijeloteksta"/>
        <w:spacing w:before="7"/>
      </w:pPr>
    </w:p>
    <w:p w14:paraId="78C48809" w14:textId="05B188BC" w:rsidR="00EF36E2" w:rsidRPr="00EE35F4" w:rsidRDefault="00EF36E2" w:rsidP="00EF36E2">
      <w:pPr>
        <w:pStyle w:val="Tijeloteksta"/>
        <w:tabs>
          <w:tab w:val="left" w:pos="4692"/>
        </w:tabs>
        <w:jc w:val="both"/>
      </w:pPr>
      <w:r w:rsidRPr="00EE35F4">
        <w:t>U</w:t>
      </w:r>
      <w:r w:rsidRPr="00EE35F4">
        <w:rPr>
          <w:spacing w:val="-1"/>
        </w:rPr>
        <w:t xml:space="preserve"> </w:t>
      </w:r>
      <w:r w:rsidRPr="00EE35F4">
        <w:rPr>
          <w:u w:val="single"/>
        </w:rPr>
        <w:tab/>
      </w:r>
      <w:r w:rsidRPr="00EE35F4">
        <w:t>godine</w:t>
      </w:r>
    </w:p>
    <w:p w14:paraId="26A3C2AC" w14:textId="77777777" w:rsidR="00EF36E2" w:rsidRPr="00EE35F4" w:rsidRDefault="00EF36E2" w:rsidP="00EF36E2">
      <w:pPr>
        <w:pStyle w:val="Tijeloteksta"/>
      </w:pPr>
    </w:p>
    <w:p w14:paraId="73700EA2" w14:textId="77777777" w:rsidR="00EF36E2" w:rsidRPr="00EE35F4" w:rsidRDefault="00EF36E2" w:rsidP="00EF36E2">
      <w:pPr>
        <w:pStyle w:val="Tijeloteksta"/>
      </w:pPr>
    </w:p>
    <w:p w14:paraId="2CEE4800" w14:textId="77777777" w:rsidR="00EF36E2" w:rsidRPr="00EE35F4" w:rsidRDefault="00EF36E2" w:rsidP="00EF36E2">
      <w:pPr>
        <w:pStyle w:val="Tijeloteksta"/>
        <w:spacing w:before="3"/>
      </w:pPr>
    </w:p>
    <w:p w14:paraId="52ACFECB" w14:textId="2BB7232E" w:rsidR="00E1593B" w:rsidRPr="00B5470F" w:rsidRDefault="00EF36E2" w:rsidP="00F630AD">
      <w:pPr>
        <w:pStyle w:val="Tijeloteksta"/>
        <w:tabs>
          <w:tab w:val="left" w:pos="3826"/>
        </w:tabs>
        <w:spacing w:before="90"/>
      </w:pPr>
      <w:r w:rsidRPr="00EE35F4">
        <w:t>Potpis:</w:t>
      </w:r>
      <w:r w:rsidRPr="00EE35F4">
        <w:rPr>
          <w:spacing w:val="-5"/>
        </w:rPr>
        <w:t xml:space="preserve"> </w:t>
      </w:r>
      <w:r w:rsidRPr="00EE35F4">
        <w:rPr>
          <w:u w:val="single"/>
        </w:rPr>
        <w:t xml:space="preserve"> </w:t>
      </w:r>
      <w:r w:rsidRPr="00EE35F4">
        <w:rPr>
          <w:u w:val="single"/>
        </w:rPr>
        <w:tab/>
      </w:r>
    </w:p>
    <w:sectPr w:rsidR="00E1593B" w:rsidRPr="00B5470F" w:rsidSect="009A57DA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241E9" w14:textId="77777777" w:rsidR="009A57DA" w:rsidRDefault="009A57DA" w:rsidP="00E96738">
      <w:pPr>
        <w:spacing w:after="0" w:line="240" w:lineRule="auto"/>
      </w:pPr>
      <w:r>
        <w:separator/>
      </w:r>
    </w:p>
  </w:endnote>
  <w:endnote w:type="continuationSeparator" w:id="0">
    <w:p w14:paraId="70B18270" w14:textId="77777777" w:rsidR="009A57DA" w:rsidRDefault="009A57D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D6FFF" w14:textId="77777777" w:rsidR="009A57DA" w:rsidRDefault="009A57DA" w:rsidP="00E96738">
      <w:pPr>
        <w:spacing w:after="0" w:line="240" w:lineRule="auto"/>
      </w:pPr>
      <w:r>
        <w:separator/>
      </w:r>
    </w:p>
  </w:footnote>
  <w:footnote w:type="continuationSeparator" w:id="0">
    <w:p w14:paraId="6D90A0F8" w14:textId="77777777" w:rsidR="009A57DA" w:rsidRDefault="009A57D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4693361A"/>
    <w:multiLevelType w:val="hybridMultilevel"/>
    <w:tmpl w:val="7420948C"/>
    <w:lvl w:ilvl="0" w:tplc="2684DF9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A5088FD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BCE078D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6577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ABBA853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2208192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0B00456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D9E3582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08AE4CF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00D534B"/>
    <w:multiLevelType w:val="hybridMultilevel"/>
    <w:tmpl w:val="597A1CCE"/>
    <w:lvl w:ilvl="0" w:tplc="5A863756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2A486B4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D3005CC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CF9E72F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DC8A4EDC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DE2D1C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290E5256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3609654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A5F680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506C0"/>
    <w:multiLevelType w:val="hybridMultilevel"/>
    <w:tmpl w:val="65AE49AA"/>
    <w:lvl w:ilvl="0" w:tplc="8506A6D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3FF04AC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4AA27DA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C0A7A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4C18C91A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7AEC2A5E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B52AC35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D8B05E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4EDCC984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F0939"/>
    <w:multiLevelType w:val="hybridMultilevel"/>
    <w:tmpl w:val="08C026BC"/>
    <w:lvl w:ilvl="0" w:tplc="75E66C4A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spacing w:val="-1"/>
        <w:w w:val="99"/>
        <w:lang w:val="hr-HR" w:eastAsia="en-US" w:bidi="ar-SA"/>
      </w:rPr>
    </w:lvl>
    <w:lvl w:ilvl="1" w:tplc="F42604BC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328423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F205B00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69FEAFD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8654A47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FF8B57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8A24FA8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7584C35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9"/>
  </w:num>
  <w:num w:numId="3" w16cid:durableId="1605115505">
    <w:abstractNumId w:val="6"/>
  </w:num>
  <w:num w:numId="4" w16cid:durableId="1663510340">
    <w:abstractNumId w:val="1"/>
  </w:num>
  <w:num w:numId="5" w16cid:durableId="76292624">
    <w:abstractNumId w:val="4"/>
  </w:num>
  <w:num w:numId="6" w16cid:durableId="920986824">
    <w:abstractNumId w:val="8"/>
  </w:num>
  <w:num w:numId="7" w16cid:durableId="182135630">
    <w:abstractNumId w:val="5"/>
  </w:num>
  <w:num w:numId="8" w16cid:durableId="2021736333">
    <w:abstractNumId w:val="2"/>
  </w:num>
  <w:num w:numId="9" w16cid:durableId="123813182">
    <w:abstractNumId w:val="3"/>
  </w:num>
  <w:num w:numId="10" w16cid:durableId="941187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9108B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66DB1"/>
    <w:rsid w:val="00377A10"/>
    <w:rsid w:val="0043000B"/>
    <w:rsid w:val="00434415"/>
    <w:rsid w:val="00495809"/>
    <w:rsid w:val="00541C7A"/>
    <w:rsid w:val="0055625C"/>
    <w:rsid w:val="00557108"/>
    <w:rsid w:val="005977AC"/>
    <w:rsid w:val="005B0952"/>
    <w:rsid w:val="005B1CDE"/>
    <w:rsid w:val="006716FB"/>
    <w:rsid w:val="006A220C"/>
    <w:rsid w:val="006C3EAE"/>
    <w:rsid w:val="006C3EE4"/>
    <w:rsid w:val="006C68B9"/>
    <w:rsid w:val="006D1AFC"/>
    <w:rsid w:val="007016CE"/>
    <w:rsid w:val="00764A70"/>
    <w:rsid w:val="007C5751"/>
    <w:rsid w:val="00835F80"/>
    <w:rsid w:val="0084099A"/>
    <w:rsid w:val="00851CD3"/>
    <w:rsid w:val="00853274"/>
    <w:rsid w:val="008F4A77"/>
    <w:rsid w:val="00923808"/>
    <w:rsid w:val="009355F5"/>
    <w:rsid w:val="009510BC"/>
    <w:rsid w:val="0096138A"/>
    <w:rsid w:val="009A57DA"/>
    <w:rsid w:val="009D0449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90028"/>
    <w:rsid w:val="00CE5F80"/>
    <w:rsid w:val="00D426AE"/>
    <w:rsid w:val="00D91663"/>
    <w:rsid w:val="00DE75A4"/>
    <w:rsid w:val="00E13172"/>
    <w:rsid w:val="00E1593B"/>
    <w:rsid w:val="00E706FD"/>
    <w:rsid w:val="00E96738"/>
    <w:rsid w:val="00EB0A29"/>
    <w:rsid w:val="00EF36E2"/>
    <w:rsid w:val="00F016B9"/>
    <w:rsid w:val="00F06EDA"/>
    <w:rsid w:val="00F630AD"/>
    <w:rsid w:val="00F767B7"/>
    <w:rsid w:val="00F970DA"/>
    <w:rsid w:val="00FA481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table" w:customStyle="1" w:styleId="TableNormal">
    <w:name w:val="Table Normal"/>
    <w:uiPriority w:val="2"/>
    <w:semiHidden/>
    <w:unhideWhenUsed/>
    <w:qFormat/>
    <w:rsid w:val="008409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EF3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F36E2"/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377A1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77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martina.bacic@bednja.hr</cp:lastModifiedBy>
  <cp:revision>14</cp:revision>
  <cp:lastPrinted>2021-09-29T14:50:00Z</cp:lastPrinted>
  <dcterms:created xsi:type="dcterms:W3CDTF">2023-10-31T11:53:00Z</dcterms:created>
  <dcterms:modified xsi:type="dcterms:W3CDTF">2024-04-05T10:54:00Z</dcterms:modified>
</cp:coreProperties>
</file>