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EAAD5" w14:textId="77777777" w:rsidR="00DA11D8" w:rsidRDefault="00DA11D8" w:rsidP="00F72F81">
      <w:pPr>
        <w:spacing w:after="0"/>
        <w:contextualSpacing/>
        <w:jc w:val="center"/>
        <w:rPr>
          <w:rFonts w:asciiTheme="minorHAnsi" w:hAnsiTheme="minorHAnsi" w:cstheme="minorHAnsi"/>
          <w:b/>
          <w:sz w:val="36"/>
        </w:rPr>
      </w:pPr>
    </w:p>
    <w:p w14:paraId="77474F31" w14:textId="701DCF82" w:rsidR="00CB6CE2" w:rsidRPr="00FB6682" w:rsidRDefault="00FB6682" w:rsidP="00F72F81">
      <w:pPr>
        <w:spacing w:after="0"/>
        <w:contextualSpacing/>
        <w:jc w:val="center"/>
        <w:rPr>
          <w:rFonts w:asciiTheme="minorHAnsi" w:hAnsiTheme="minorHAnsi" w:cstheme="minorHAnsi"/>
          <w:b/>
          <w:sz w:val="36"/>
        </w:rPr>
      </w:pPr>
      <w:r w:rsidRPr="00FB6682">
        <w:rPr>
          <w:rFonts w:asciiTheme="minorHAnsi" w:hAnsiTheme="minorHAnsi" w:cstheme="minorHAnsi"/>
          <w:b/>
          <w:sz w:val="36"/>
        </w:rPr>
        <w:t>POLITIKA PRIVATNOSTI</w:t>
      </w:r>
    </w:p>
    <w:p w14:paraId="6F93562C" w14:textId="77777777" w:rsidR="00AD5B38" w:rsidRPr="00A6441F" w:rsidRDefault="00AD5B38" w:rsidP="00F72F81">
      <w:pPr>
        <w:spacing w:after="0"/>
        <w:contextualSpacing/>
        <w:rPr>
          <w:rFonts w:asciiTheme="minorHAnsi" w:hAnsiTheme="minorHAnsi" w:cstheme="minorHAnsi"/>
          <w:b/>
        </w:rPr>
      </w:pPr>
    </w:p>
    <w:p w14:paraId="5F01737C" w14:textId="09137667" w:rsidR="00AF734B" w:rsidRPr="00A6441F" w:rsidRDefault="00063448" w:rsidP="00F72F81">
      <w:pPr>
        <w:pStyle w:val="Default"/>
        <w:contextualSpacing/>
        <w:jc w:val="both"/>
        <w:rPr>
          <w:rFonts w:asciiTheme="minorHAnsi" w:hAnsiTheme="minorHAnsi" w:cstheme="minorHAnsi"/>
          <w:sz w:val="22"/>
          <w:szCs w:val="22"/>
        </w:rPr>
      </w:pPr>
      <w:r w:rsidRPr="00A6441F">
        <w:rPr>
          <w:rFonts w:asciiTheme="minorHAnsi" w:hAnsiTheme="minorHAnsi" w:cstheme="minorHAnsi"/>
          <w:sz w:val="22"/>
          <w:szCs w:val="22"/>
        </w:rPr>
        <w:t>Ova</w:t>
      </w:r>
      <w:r w:rsidR="001411C1" w:rsidRPr="00A6441F">
        <w:rPr>
          <w:rFonts w:asciiTheme="minorHAnsi" w:hAnsiTheme="minorHAnsi" w:cstheme="minorHAnsi"/>
          <w:sz w:val="22"/>
          <w:szCs w:val="22"/>
        </w:rPr>
        <w:t xml:space="preserve"> </w:t>
      </w:r>
      <w:r w:rsidR="00FB6682">
        <w:rPr>
          <w:rFonts w:asciiTheme="minorHAnsi" w:hAnsiTheme="minorHAnsi" w:cstheme="minorHAnsi"/>
          <w:sz w:val="22"/>
          <w:szCs w:val="22"/>
        </w:rPr>
        <w:t>Politika privatnosti</w:t>
      </w:r>
      <w:r w:rsidR="000D7E26">
        <w:rPr>
          <w:rFonts w:asciiTheme="minorHAnsi" w:hAnsiTheme="minorHAnsi" w:cstheme="minorHAnsi"/>
          <w:sz w:val="22"/>
          <w:szCs w:val="22"/>
        </w:rPr>
        <w:t>,</w:t>
      </w:r>
      <w:r w:rsidR="00AF734B" w:rsidRPr="00A6441F">
        <w:rPr>
          <w:rFonts w:asciiTheme="minorHAnsi" w:hAnsiTheme="minorHAnsi" w:cstheme="minorHAnsi"/>
          <w:sz w:val="22"/>
          <w:szCs w:val="22"/>
        </w:rPr>
        <w:t xml:space="preserve"> </w:t>
      </w:r>
      <w:r w:rsidR="00A6441F">
        <w:rPr>
          <w:rFonts w:asciiTheme="minorHAnsi" w:hAnsiTheme="minorHAnsi" w:cstheme="minorHAnsi"/>
          <w:sz w:val="22"/>
          <w:szCs w:val="22"/>
        </w:rPr>
        <w:t>utemeljena</w:t>
      </w:r>
      <w:r w:rsidR="00793F80">
        <w:rPr>
          <w:rFonts w:asciiTheme="minorHAnsi" w:hAnsiTheme="minorHAnsi" w:cstheme="minorHAnsi"/>
          <w:sz w:val="22"/>
          <w:szCs w:val="22"/>
        </w:rPr>
        <w:t xml:space="preserve"> </w:t>
      </w:r>
      <w:r w:rsidR="00793F80" w:rsidRPr="00E27002">
        <w:rPr>
          <w:rFonts w:asciiTheme="minorHAnsi" w:hAnsiTheme="minorHAnsi" w:cstheme="minorHAnsi"/>
          <w:color w:val="auto"/>
          <w:sz w:val="22"/>
          <w:szCs w:val="22"/>
        </w:rPr>
        <w:t xml:space="preserve">na </w:t>
      </w:r>
      <w:r w:rsidR="00A6441F" w:rsidRPr="00A6441F">
        <w:rPr>
          <w:rFonts w:asciiTheme="minorHAnsi" w:hAnsiTheme="minorHAnsi" w:cstheme="minorHAnsi"/>
          <w:b/>
          <w:sz w:val="22"/>
          <w:szCs w:val="22"/>
        </w:rPr>
        <w:t>Opć</w:t>
      </w:r>
      <w:r w:rsidR="004920ED">
        <w:rPr>
          <w:rFonts w:asciiTheme="minorHAnsi" w:hAnsiTheme="minorHAnsi" w:cstheme="minorHAnsi"/>
          <w:b/>
          <w:sz w:val="22"/>
          <w:szCs w:val="22"/>
        </w:rPr>
        <w:t>oj uredbi</w:t>
      </w:r>
      <w:r w:rsidR="00A6441F" w:rsidRPr="00A6441F">
        <w:rPr>
          <w:rFonts w:asciiTheme="minorHAnsi" w:hAnsiTheme="minorHAnsi" w:cstheme="minorHAnsi"/>
          <w:b/>
          <w:sz w:val="22"/>
          <w:szCs w:val="22"/>
        </w:rPr>
        <w:t xml:space="preserve"> o zaštiti podataka</w:t>
      </w:r>
      <w:r w:rsidR="00384663">
        <w:rPr>
          <w:rFonts w:asciiTheme="minorHAnsi" w:hAnsiTheme="minorHAnsi" w:cstheme="minorHAnsi"/>
          <w:b/>
          <w:sz w:val="22"/>
          <w:szCs w:val="22"/>
        </w:rPr>
        <w:t xml:space="preserve"> </w:t>
      </w:r>
      <w:r w:rsidR="004920ED">
        <w:rPr>
          <w:rFonts w:asciiTheme="minorHAnsi" w:hAnsiTheme="minorHAnsi" w:cstheme="minorHAnsi"/>
          <w:b/>
          <w:sz w:val="22"/>
          <w:szCs w:val="22"/>
        </w:rPr>
        <w:t>(</w:t>
      </w:r>
      <w:r w:rsidR="00384663">
        <w:rPr>
          <w:rFonts w:asciiTheme="minorHAnsi" w:hAnsiTheme="minorHAnsi" w:cstheme="minorHAnsi"/>
          <w:b/>
          <w:sz w:val="22"/>
          <w:szCs w:val="22"/>
        </w:rPr>
        <w:t>GDPR</w:t>
      </w:r>
      <w:r w:rsidR="00616D60" w:rsidRPr="00A6441F">
        <w:rPr>
          <w:rFonts w:asciiTheme="minorHAnsi" w:hAnsiTheme="minorHAnsi" w:cstheme="minorHAnsi"/>
          <w:sz w:val="22"/>
          <w:szCs w:val="22"/>
        </w:rPr>
        <w:t>)</w:t>
      </w:r>
      <w:r w:rsidR="000D7E26">
        <w:rPr>
          <w:rFonts w:asciiTheme="minorHAnsi" w:hAnsiTheme="minorHAnsi" w:cstheme="minorHAnsi"/>
          <w:sz w:val="22"/>
          <w:szCs w:val="22"/>
        </w:rPr>
        <w:t>,</w:t>
      </w:r>
      <w:r w:rsidR="00616D60" w:rsidRPr="00A6441F">
        <w:rPr>
          <w:rFonts w:asciiTheme="minorHAnsi" w:hAnsiTheme="minorHAnsi" w:cstheme="minorHAnsi"/>
          <w:sz w:val="22"/>
          <w:szCs w:val="22"/>
        </w:rPr>
        <w:t xml:space="preserve"> </w:t>
      </w:r>
      <w:r w:rsidR="001A1C29" w:rsidRPr="00A6441F">
        <w:rPr>
          <w:rFonts w:asciiTheme="minorHAnsi" w:hAnsiTheme="minorHAnsi" w:cstheme="minorHAnsi"/>
          <w:sz w:val="22"/>
          <w:szCs w:val="22"/>
        </w:rPr>
        <w:t>objašnjava</w:t>
      </w:r>
      <w:r w:rsidRPr="00A6441F">
        <w:rPr>
          <w:rFonts w:asciiTheme="minorHAnsi" w:hAnsiTheme="minorHAnsi" w:cstheme="minorHAnsi"/>
          <w:sz w:val="22"/>
          <w:szCs w:val="22"/>
        </w:rPr>
        <w:t xml:space="preserve"> koji se osobni podaci </w:t>
      </w:r>
      <w:r w:rsidR="0004218C" w:rsidRPr="00A6441F">
        <w:rPr>
          <w:rFonts w:asciiTheme="minorHAnsi" w:hAnsiTheme="minorHAnsi" w:cstheme="minorHAnsi"/>
          <w:sz w:val="22"/>
          <w:szCs w:val="22"/>
        </w:rPr>
        <w:t xml:space="preserve">prikupljaju </w:t>
      </w:r>
      <w:r w:rsidRPr="00A6441F">
        <w:rPr>
          <w:rFonts w:asciiTheme="minorHAnsi" w:hAnsiTheme="minorHAnsi" w:cstheme="minorHAnsi"/>
          <w:sz w:val="22"/>
          <w:szCs w:val="22"/>
        </w:rPr>
        <w:t xml:space="preserve">u vezi </w:t>
      </w:r>
      <w:r w:rsidR="00B049FF" w:rsidRPr="00B049FF">
        <w:rPr>
          <w:rFonts w:asciiTheme="minorHAnsi" w:hAnsiTheme="minorHAnsi" w:cstheme="minorHAnsi"/>
          <w:sz w:val="22"/>
          <w:szCs w:val="22"/>
        </w:rPr>
        <w:t xml:space="preserve">izvršavanja zadaća od javnog interesa i pri izvršavanju javnih ovlasti Općine </w:t>
      </w:r>
      <w:r w:rsidR="008B564F">
        <w:rPr>
          <w:rFonts w:asciiTheme="minorHAnsi" w:hAnsiTheme="minorHAnsi" w:cstheme="minorHAnsi"/>
          <w:sz w:val="22"/>
          <w:szCs w:val="22"/>
        </w:rPr>
        <w:t>Bednja</w:t>
      </w:r>
      <w:r w:rsidR="000D7E26">
        <w:rPr>
          <w:rFonts w:asciiTheme="minorHAnsi" w:hAnsiTheme="minorHAnsi" w:cstheme="minorHAnsi"/>
          <w:sz w:val="22"/>
          <w:szCs w:val="22"/>
        </w:rPr>
        <w:t>,</w:t>
      </w:r>
      <w:r w:rsidR="00A6441F">
        <w:rPr>
          <w:rFonts w:asciiTheme="minorHAnsi" w:hAnsiTheme="minorHAnsi" w:cstheme="minorHAnsi"/>
          <w:sz w:val="22"/>
          <w:szCs w:val="22"/>
        </w:rPr>
        <w:t xml:space="preserve"> </w:t>
      </w:r>
      <w:r w:rsidRPr="00A6441F">
        <w:rPr>
          <w:rFonts w:asciiTheme="minorHAnsi" w:hAnsiTheme="minorHAnsi" w:cstheme="minorHAnsi"/>
          <w:sz w:val="22"/>
          <w:szCs w:val="22"/>
        </w:rPr>
        <w:t xml:space="preserve">kako te podatke </w:t>
      </w:r>
      <w:r w:rsidR="0004218C" w:rsidRPr="00A6441F">
        <w:rPr>
          <w:rFonts w:asciiTheme="minorHAnsi" w:hAnsiTheme="minorHAnsi" w:cstheme="minorHAnsi"/>
          <w:sz w:val="22"/>
          <w:szCs w:val="22"/>
        </w:rPr>
        <w:t>obrađujemo, koristimo</w:t>
      </w:r>
      <w:r w:rsidRPr="00A6441F">
        <w:rPr>
          <w:rFonts w:asciiTheme="minorHAnsi" w:hAnsiTheme="minorHAnsi" w:cstheme="minorHAnsi"/>
          <w:sz w:val="22"/>
          <w:szCs w:val="22"/>
        </w:rPr>
        <w:t xml:space="preserve"> i štitimo</w:t>
      </w:r>
      <w:r w:rsidR="00A6441F">
        <w:rPr>
          <w:rFonts w:asciiTheme="minorHAnsi" w:hAnsiTheme="minorHAnsi" w:cstheme="minorHAnsi"/>
          <w:sz w:val="22"/>
          <w:szCs w:val="22"/>
        </w:rPr>
        <w:t xml:space="preserve">, </w:t>
      </w:r>
      <w:r w:rsidR="00A6441F" w:rsidRPr="00A6441F">
        <w:rPr>
          <w:rFonts w:asciiTheme="minorHAnsi" w:hAnsiTheme="minorHAnsi" w:cstheme="minorHAnsi"/>
          <w:sz w:val="22"/>
          <w:szCs w:val="22"/>
        </w:rPr>
        <w:t>u koje ih svrhe upotrebljavamo, kao i vaša prava povezana s vašim podacima</w:t>
      </w:r>
      <w:r w:rsidRPr="00A6441F">
        <w:rPr>
          <w:rFonts w:asciiTheme="minorHAnsi" w:hAnsiTheme="minorHAnsi" w:cstheme="minorHAnsi"/>
          <w:sz w:val="22"/>
          <w:szCs w:val="22"/>
        </w:rPr>
        <w:t xml:space="preserve">. </w:t>
      </w:r>
      <w:r w:rsidR="00AF734B" w:rsidRPr="00A6441F">
        <w:rPr>
          <w:rFonts w:asciiTheme="minorHAnsi" w:hAnsiTheme="minorHAnsi" w:cstheme="minorHAnsi"/>
          <w:sz w:val="22"/>
          <w:szCs w:val="22"/>
        </w:rPr>
        <w:t xml:space="preserve"> </w:t>
      </w:r>
    </w:p>
    <w:p w14:paraId="79C925C5" w14:textId="77777777" w:rsidR="004920ED" w:rsidRPr="00490694" w:rsidRDefault="004920ED" w:rsidP="00F72F81">
      <w:pPr>
        <w:pStyle w:val="Default"/>
        <w:contextualSpacing/>
        <w:jc w:val="both"/>
        <w:rPr>
          <w:rFonts w:asciiTheme="minorHAnsi" w:hAnsiTheme="minorHAnsi" w:cstheme="minorHAnsi"/>
          <w:sz w:val="22"/>
          <w:szCs w:val="22"/>
        </w:rPr>
      </w:pPr>
    </w:p>
    <w:p w14:paraId="5D5B5904" w14:textId="77777777" w:rsidR="00FB6682" w:rsidRPr="001131DB" w:rsidRDefault="00FB6682" w:rsidP="00432216">
      <w:pPr>
        <w:pStyle w:val="Default"/>
        <w:contextualSpacing/>
        <w:jc w:val="center"/>
        <w:rPr>
          <w:rFonts w:asciiTheme="minorHAnsi" w:hAnsiTheme="minorHAnsi" w:cstheme="minorHAnsi"/>
          <w:b/>
          <w:szCs w:val="22"/>
        </w:rPr>
      </w:pPr>
      <w:r w:rsidRPr="001131DB">
        <w:rPr>
          <w:rFonts w:asciiTheme="minorHAnsi" w:hAnsiTheme="minorHAnsi" w:cstheme="minorHAnsi"/>
          <w:b/>
          <w:szCs w:val="22"/>
        </w:rPr>
        <w:t>NAŠE TEMELJNO NAČELO JE PRIVATNOST I ZAŠTITA OSOBNIH PODATAKA</w:t>
      </w:r>
    </w:p>
    <w:p w14:paraId="1472D4BC" w14:textId="77777777" w:rsidR="00FB6682" w:rsidRPr="00FB6682" w:rsidRDefault="00FB6682" w:rsidP="00F72F81">
      <w:pPr>
        <w:pStyle w:val="Default"/>
        <w:contextualSpacing/>
        <w:jc w:val="both"/>
        <w:rPr>
          <w:rFonts w:asciiTheme="minorHAnsi" w:hAnsiTheme="minorHAnsi" w:cstheme="minorHAnsi"/>
          <w:sz w:val="22"/>
          <w:szCs w:val="22"/>
        </w:rPr>
      </w:pPr>
    </w:p>
    <w:p w14:paraId="2632BEBA" w14:textId="2B04156A" w:rsidR="00FB6682" w:rsidRPr="00FB6682" w:rsidRDefault="00FB6682" w:rsidP="00F72F81">
      <w:pPr>
        <w:pStyle w:val="Default"/>
        <w:contextualSpacing/>
        <w:jc w:val="both"/>
        <w:rPr>
          <w:rFonts w:asciiTheme="minorHAnsi" w:hAnsiTheme="minorHAnsi" w:cstheme="minorHAnsi"/>
          <w:sz w:val="22"/>
          <w:szCs w:val="22"/>
        </w:rPr>
      </w:pPr>
      <w:r w:rsidRPr="00FB6682">
        <w:rPr>
          <w:rFonts w:asciiTheme="minorHAnsi" w:hAnsiTheme="minorHAnsi" w:cstheme="minorHAnsi"/>
          <w:sz w:val="22"/>
          <w:szCs w:val="22"/>
        </w:rPr>
        <w:t>Privatnost pojedinaca i zaštita osobnih podataka ljudska su prava.</w:t>
      </w:r>
      <w:r w:rsidR="00432216">
        <w:rPr>
          <w:rFonts w:asciiTheme="minorHAnsi" w:hAnsiTheme="minorHAnsi" w:cstheme="minorHAnsi"/>
          <w:sz w:val="22"/>
          <w:szCs w:val="22"/>
        </w:rPr>
        <w:t xml:space="preserve"> </w:t>
      </w:r>
      <w:r w:rsidRPr="00FB6682">
        <w:rPr>
          <w:rFonts w:asciiTheme="minorHAnsi" w:hAnsiTheme="minorHAnsi" w:cstheme="minorHAnsi"/>
          <w:sz w:val="22"/>
          <w:szCs w:val="22"/>
        </w:rPr>
        <w:t xml:space="preserve">Mi u </w:t>
      </w:r>
      <w:r w:rsidR="00B049FF" w:rsidRPr="00B049FF">
        <w:rPr>
          <w:rFonts w:asciiTheme="minorHAnsi" w:hAnsiTheme="minorHAnsi" w:cstheme="minorHAnsi"/>
          <w:sz w:val="22"/>
          <w:szCs w:val="22"/>
        </w:rPr>
        <w:t>Općin</w:t>
      </w:r>
      <w:r w:rsidR="0054620F">
        <w:rPr>
          <w:rFonts w:asciiTheme="minorHAnsi" w:hAnsiTheme="minorHAnsi" w:cstheme="minorHAnsi"/>
          <w:sz w:val="22"/>
          <w:szCs w:val="22"/>
        </w:rPr>
        <w:t>i</w:t>
      </w:r>
      <w:r w:rsidR="00B049FF" w:rsidRPr="00B049FF">
        <w:rPr>
          <w:rFonts w:asciiTheme="minorHAnsi" w:hAnsiTheme="minorHAnsi" w:cstheme="minorHAnsi"/>
          <w:sz w:val="22"/>
          <w:szCs w:val="22"/>
        </w:rPr>
        <w:t xml:space="preserve"> </w:t>
      </w:r>
      <w:r w:rsidR="008B564F">
        <w:rPr>
          <w:rFonts w:asciiTheme="minorHAnsi" w:hAnsiTheme="minorHAnsi" w:cstheme="minorHAnsi"/>
          <w:sz w:val="22"/>
          <w:szCs w:val="22"/>
        </w:rPr>
        <w:t>Bednja</w:t>
      </w:r>
      <w:r w:rsidR="00432216">
        <w:rPr>
          <w:rFonts w:asciiTheme="minorHAnsi" w:hAnsiTheme="minorHAnsi" w:cstheme="minorHAnsi"/>
          <w:sz w:val="22"/>
          <w:szCs w:val="22"/>
        </w:rPr>
        <w:t xml:space="preserve"> </w:t>
      </w:r>
      <w:r w:rsidRPr="00FB6682">
        <w:rPr>
          <w:rFonts w:asciiTheme="minorHAnsi" w:hAnsiTheme="minorHAnsi" w:cstheme="minorHAnsi"/>
          <w:sz w:val="22"/>
          <w:szCs w:val="22"/>
        </w:rPr>
        <w:t xml:space="preserve">imamo dužnost brinuti za </w:t>
      </w:r>
      <w:r w:rsidR="00432216">
        <w:rPr>
          <w:rFonts w:asciiTheme="minorHAnsi" w:hAnsiTheme="minorHAnsi" w:cstheme="minorHAnsi"/>
          <w:sz w:val="22"/>
          <w:szCs w:val="22"/>
        </w:rPr>
        <w:t xml:space="preserve">privatnost </w:t>
      </w:r>
      <w:r>
        <w:rPr>
          <w:rFonts w:asciiTheme="minorHAnsi" w:hAnsiTheme="minorHAnsi" w:cstheme="minorHAnsi"/>
          <w:sz w:val="22"/>
          <w:szCs w:val="22"/>
        </w:rPr>
        <w:t>pojedin</w:t>
      </w:r>
      <w:r w:rsidR="00432216">
        <w:rPr>
          <w:rFonts w:asciiTheme="minorHAnsi" w:hAnsiTheme="minorHAnsi" w:cstheme="minorHAnsi"/>
          <w:sz w:val="22"/>
          <w:szCs w:val="22"/>
        </w:rPr>
        <w:t>aca</w:t>
      </w:r>
      <w:r w:rsidRPr="00FB6682">
        <w:rPr>
          <w:rFonts w:asciiTheme="minorHAnsi" w:hAnsiTheme="minorHAnsi" w:cstheme="minorHAnsi"/>
          <w:sz w:val="22"/>
          <w:szCs w:val="22"/>
        </w:rPr>
        <w:t xml:space="preserve"> čije </w:t>
      </w:r>
      <w:r w:rsidR="00312D18">
        <w:rPr>
          <w:rFonts w:asciiTheme="minorHAnsi" w:hAnsiTheme="minorHAnsi" w:cstheme="minorHAnsi"/>
          <w:sz w:val="22"/>
          <w:szCs w:val="22"/>
        </w:rPr>
        <w:t xml:space="preserve">osobne </w:t>
      </w:r>
      <w:r w:rsidRPr="00FB6682">
        <w:rPr>
          <w:rFonts w:asciiTheme="minorHAnsi" w:hAnsiTheme="minorHAnsi" w:cstheme="minorHAnsi"/>
          <w:sz w:val="22"/>
          <w:szCs w:val="22"/>
        </w:rPr>
        <w:t xml:space="preserve">podatke </w:t>
      </w:r>
      <w:r w:rsidR="00312D18">
        <w:rPr>
          <w:rFonts w:asciiTheme="minorHAnsi" w:hAnsiTheme="minorHAnsi" w:cstheme="minorHAnsi"/>
          <w:sz w:val="22"/>
          <w:szCs w:val="22"/>
        </w:rPr>
        <w:t>obrađujemo</w:t>
      </w:r>
      <w:r w:rsidRPr="00FB6682">
        <w:rPr>
          <w:rFonts w:asciiTheme="minorHAnsi" w:hAnsiTheme="minorHAnsi" w:cstheme="minorHAnsi"/>
          <w:sz w:val="22"/>
          <w:szCs w:val="22"/>
        </w:rPr>
        <w:t xml:space="preserve"> i pohran</w:t>
      </w:r>
      <w:r w:rsidR="00312D18">
        <w:rPr>
          <w:rFonts w:asciiTheme="minorHAnsi" w:hAnsiTheme="minorHAnsi" w:cstheme="minorHAnsi"/>
          <w:sz w:val="22"/>
          <w:szCs w:val="22"/>
        </w:rPr>
        <w:t>jujemo</w:t>
      </w:r>
      <w:r w:rsidRPr="00FB6682">
        <w:rPr>
          <w:rFonts w:asciiTheme="minorHAnsi" w:hAnsiTheme="minorHAnsi" w:cstheme="minorHAnsi"/>
          <w:sz w:val="22"/>
          <w:szCs w:val="22"/>
        </w:rPr>
        <w:t>.</w:t>
      </w:r>
      <w:r w:rsidR="00432216">
        <w:rPr>
          <w:rFonts w:asciiTheme="minorHAnsi" w:hAnsiTheme="minorHAnsi" w:cstheme="minorHAnsi"/>
          <w:sz w:val="22"/>
          <w:szCs w:val="22"/>
        </w:rPr>
        <w:t xml:space="preserve"> </w:t>
      </w:r>
      <w:r w:rsidRPr="00FB6682">
        <w:rPr>
          <w:rFonts w:asciiTheme="minorHAnsi" w:hAnsiTheme="minorHAnsi" w:cstheme="minorHAnsi"/>
          <w:sz w:val="22"/>
          <w:szCs w:val="22"/>
        </w:rPr>
        <w:t>Podaci su odgovornost, i moraju se prikupljati i obrađivati samo kada je apsolutno neophodno.</w:t>
      </w:r>
    </w:p>
    <w:p w14:paraId="03CBA830" w14:textId="77777777" w:rsidR="00FB6682" w:rsidRPr="00FB6682" w:rsidRDefault="00FB6682" w:rsidP="00F72F81">
      <w:pPr>
        <w:pStyle w:val="Default"/>
        <w:contextualSpacing/>
        <w:jc w:val="both"/>
        <w:rPr>
          <w:rFonts w:asciiTheme="minorHAnsi" w:hAnsiTheme="minorHAnsi" w:cstheme="minorHAnsi"/>
          <w:sz w:val="22"/>
          <w:szCs w:val="22"/>
        </w:rPr>
      </w:pPr>
    </w:p>
    <w:p w14:paraId="36FFD8E9" w14:textId="2C19BD29" w:rsidR="00FB6682" w:rsidRPr="00FB6682" w:rsidRDefault="0054620F" w:rsidP="00F72F81">
      <w:pPr>
        <w:pStyle w:val="Default"/>
        <w:contextualSpacing/>
        <w:jc w:val="both"/>
        <w:rPr>
          <w:rFonts w:asciiTheme="minorHAnsi" w:hAnsiTheme="minorHAnsi" w:cstheme="minorHAnsi"/>
          <w:sz w:val="22"/>
          <w:szCs w:val="22"/>
        </w:rPr>
      </w:pPr>
      <w:r>
        <w:rPr>
          <w:rFonts w:asciiTheme="minorHAnsi" w:hAnsiTheme="minorHAnsi" w:cstheme="minorHAnsi"/>
          <w:sz w:val="22"/>
          <w:szCs w:val="22"/>
        </w:rPr>
        <w:t xml:space="preserve">Općina </w:t>
      </w:r>
      <w:r w:rsidR="008B564F">
        <w:rPr>
          <w:rFonts w:asciiTheme="minorHAnsi" w:hAnsiTheme="minorHAnsi" w:cstheme="minorHAnsi"/>
          <w:sz w:val="22"/>
          <w:szCs w:val="22"/>
        </w:rPr>
        <w:t>Bednja</w:t>
      </w:r>
      <w:r w:rsidR="0018726B" w:rsidRPr="0018726B">
        <w:rPr>
          <w:rFonts w:asciiTheme="minorHAnsi" w:hAnsiTheme="minorHAnsi" w:cstheme="minorHAnsi"/>
          <w:sz w:val="22"/>
          <w:szCs w:val="22"/>
        </w:rPr>
        <w:t xml:space="preserve"> </w:t>
      </w:r>
      <w:r w:rsidR="00FB6682" w:rsidRPr="00FB6682">
        <w:rPr>
          <w:rFonts w:asciiTheme="minorHAnsi" w:hAnsiTheme="minorHAnsi" w:cstheme="minorHAnsi"/>
          <w:sz w:val="22"/>
          <w:szCs w:val="22"/>
        </w:rPr>
        <w:t>drži</w:t>
      </w:r>
      <w:r w:rsidR="00432216">
        <w:rPr>
          <w:rFonts w:asciiTheme="minorHAnsi" w:hAnsiTheme="minorHAnsi" w:cstheme="minorHAnsi"/>
          <w:sz w:val="22"/>
          <w:szCs w:val="22"/>
        </w:rPr>
        <w:t xml:space="preserve"> se</w:t>
      </w:r>
      <w:r w:rsidR="00FB6682" w:rsidRPr="00FB6682">
        <w:rPr>
          <w:rFonts w:asciiTheme="minorHAnsi" w:hAnsiTheme="minorHAnsi" w:cstheme="minorHAnsi"/>
          <w:sz w:val="22"/>
          <w:szCs w:val="22"/>
        </w:rPr>
        <w:t xml:space="preserve"> sljedećih načela s ciljem zaštite privatnosti </w:t>
      </w:r>
      <w:r w:rsidR="001733E6" w:rsidRPr="001733E6">
        <w:rPr>
          <w:rFonts w:asciiTheme="minorHAnsi" w:hAnsiTheme="minorHAnsi" w:cstheme="minorHAnsi"/>
          <w:sz w:val="22"/>
          <w:szCs w:val="22"/>
        </w:rPr>
        <w:t>svih pojedinaca čije osobne podatke prikupljamo u okviru izvršavanja zadaća od javnog interesa i pri izvršavanju javnih ovlasti</w:t>
      </w:r>
      <w:r w:rsidR="00FB6682" w:rsidRPr="00FB6682">
        <w:rPr>
          <w:rFonts w:asciiTheme="minorHAnsi" w:hAnsiTheme="minorHAnsi" w:cstheme="minorHAnsi"/>
          <w:sz w:val="22"/>
          <w:szCs w:val="22"/>
        </w:rPr>
        <w:t>:</w:t>
      </w:r>
    </w:p>
    <w:p w14:paraId="10312137" w14:textId="77777777" w:rsidR="00FB6682" w:rsidRPr="00FB6682" w:rsidRDefault="00FB6682" w:rsidP="00F72F81">
      <w:pPr>
        <w:pStyle w:val="Default"/>
        <w:contextualSpacing/>
        <w:jc w:val="both"/>
        <w:rPr>
          <w:rFonts w:asciiTheme="minorHAnsi" w:hAnsiTheme="minorHAnsi" w:cstheme="minorHAnsi"/>
          <w:sz w:val="22"/>
          <w:szCs w:val="22"/>
        </w:rPr>
      </w:pPr>
    </w:p>
    <w:p w14:paraId="47D3E1CB" w14:textId="0580B70B" w:rsidR="00FB6682" w:rsidRPr="00FB6682" w:rsidRDefault="00FB6682" w:rsidP="00C15030">
      <w:pPr>
        <w:pStyle w:val="Default"/>
        <w:numPr>
          <w:ilvl w:val="0"/>
          <w:numId w:val="14"/>
        </w:numPr>
        <w:spacing w:before="120"/>
        <w:ind w:left="714" w:hanging="357"/>
        <w:jc w:val="both"/>
        <w:rPr>
          <w:rFonts w:asciiTheme="minorHAnsi" w:hAnsiTheme="minorHAnsi" w:cstheme="minorHAnsi"/>
          <w:sz w:val="22"/>
          <w:szCs w:val="22"/>
        </w:rPr>
      </w:pPr>
      <w:r w:rsidRPr="00FB6682">
        <w:rPr>
          <w:rFonts w:asciiTheme="minorHAnsi" w:hAnsiTheme="minorHAnsi" w:cstheme="minorHAnsi"/>
          <w:sz w:val="22"/>
          <w:szCs w:val="22"/>
        </w:rPr>
        <w:t>Ne prikupljamo više informacija nego što je potrebno</w:t>
      </w:r>
    </w:p>
    <w:p w14:paraId="268A0609" w14:textId="269C509A" w:rsidR="00FB6682" w:rsidRPr="00FB6682" w:rsidRDefault="00FB6682" w:rsidP="00C15030">
      <w:pPr>
        <w:pStyle w:val="Default"/>
        <w:numPr>
          <w:ilvl w:val="0"/>
          <w:numId w:val="14"/>
        </w:numPr>
        <w:spacing w:before="120"/>
        <w:ind w:left="714" w:hanging="357"/>
        <w:jc w:val="both"/>
        <w:rPr>
          <w:rFonts w:asciiTheme="minorHAnsi" w:hAnsiTheme="minorHAnsi" w:cstheme="minorHAnsi"/>
          <w:sz w:val="22"/>
          <w:szCs w:val="22"/>
        </w:rPr>
      </w:pPr>
      <w:r w:rsidRPr="00FB6682">
        <w:rPr>
          <w:rFonts w:asciiTheme="minorHAnsi" w:hAnsiTheme="minorHAnsi" w:cstheme="minorHAnsi"/>
          <w:sz w:val="22"/>
          <w:szCs w:val="22"/>
        </w:rPr>
        <w:t>Osobne podatke ne koristimo u svrhe koje nisu navedene</w:t>
      </w:r>
    </w:p>
    <w:p w14:paraId="18164038" w14:textId="55CCDA91" w:rsidR="00FB6682" w:rsidRPr="00FB6682" w:rsidRDefault="00FB6682" w:rsidP="00C15030">
      <w:pPr>
        <w:pStyle w:val="Default"/>
        <w:numPr>
          <w:ilvl w:val="0"/>
          <w:numId w:val="14"/>
        </w:numPr>
        <w:spacing w:before="120"/>
        <w:ind w:left="714" w:hanging="357"/>
        <w:jc w:val="both"/>
        <w:rPr>
          <w:rFonts w:asciiTheme="minorHAnsi" w:hAnsiTheme="minorHAnsi" w:cstheme="minorHAnsi"/>
          <w:sz w:val="22"/>
          <w:szCs w:val="22"/>
        </w:rPr>
      </w:pPr>
      <w:r w:rsidRPr="00FB6682">
        <w:rPr>
          <w:rFonts w:asciiTheme="minorHAnsi" w:hAnsiTheme="minorHAnsi" w:cstheme="minorHAnsi"/>
          <w:sz w:val="22"/>
          <w:szCs w:val="22"/>
        </w:rPr>
        <w:t>Ne čuvamo osobne podatke ako više nije potrebno</w:t>
      </w:r>
    </w:p>
    <w:p w14:paraId="28AA599F" w14:textId="2EE9D67A" w:rsidR="00FB6682" w:rsidRPr="00FB6682" w:rsidRDefault="00FB6682" w:rsidP="00C15030">
      <w:pPr>
        <w:pStyle w:val="Default"/>
        <w:numPr>
          <w:ilvl w:val="0"/>
          <w:numId w:val="14"/>
        </w:numPr>
        <w:spacing w:before="120"/>
        <w:ind w:left="714" w:hanging="357"/>
        <w:jc w:val="both"/>
        <w:rPr>
          <w:rFonts w:asciiTheme="minorHAnsi" w:hAnsiTheme="minorHAnsi" w:cstheme="minorHAnsi"/>
          <w:sz w:val="22"/>
          <w:szCs w:val="22"/>
        </w:rPr>
      </w:pPr>
      <w:r w:rsidRPr="00FB6682">
        <w:rPr>
          <w:rFonts w:asciiTheme="minorHAnsi" w:hAnsiTheme="minorHAnsi" w:cstheme="minorHAnsi"/>
          <w:sz w:val="22"/>
          <w:szCs w:val="22"/>
        </w:rPr>
        <w:t>Nikada ne prodajemo, posuđujemo ili distribuiramo niti javno objavljujemo osobne podatke</w:t>
      </w:r>
    </w:p>
    <w:p w14:paraId="2A3CE1DC" w14:textId="68B21E0E" w:rsidR="00FB6682" w:rsidRPr="00FB6682" w:rsidRDefault="00FB6682" w:rsidP="00C15030">
      <w:pPr>
        <w:pStyle w:val="Default"/>
        <w:numPr>
          <w:ilvl w:val="0"/>
          <w:numId w:val="14"/>
        </w:numPr>
        <w:spacing w:before="120"/>
        <w:ind w:left="714" w:hanging="357"/>
        <w:jc w:val="both"/>
        <w:rPr>
          <w:rFonts w:asciiTheme="minorHAnsi" w:hAnsiTheme="minorHAnsi" w:cstheme="minorHAnsi"/>
          <w:sz w:val="22"/>
          <w:szCs w:val="22"/>
        </w:rPr>
      </w:pPr>
      <w:r w:rsidRPr="00FB6682">
        <w:rPr>
          <w:rFonts w:asciiTheme="minorHAnsi" w:hAnsiTheme="minorHAnsi" w:cstheme="minorHAnsi"/>
          <w:sz w:val="22"/>
          <w:szCs w:val="22"/>
        </w:rPr>
        <w:t>Osobne podatke ne šaljemo trećim stranama bez</w:t>
      </w:r>
      <w:r>
        <w:rPr>
          <w:rFonts w:asciiTheme="minorHAnsi" w:hAnsiTheme="minorHAnsi" w:cstheme="minorHAnsi"/>
          <w:sz w:val="22"/>
          <w:szCs w:val="22"/>
        </w:rPr>
        <w:t xml:space="preserve"> vašeg</w:t>
      </w:r>
      <w:r w:rsidRPr="00FB6682">
        <w:rPr>
          <w:rFonts w:asciiTheme="minorHAnsi" w:hAnsiTheme="minorHAnsi" w:cstheme="minorHAnsi"/>
          <w:sz w:val="22"/>
          <w:szCs w:val="22"/>
        </w:rPr>
        <w:t xml:space="preserve"> znanja </w:t>
      </w:r>
    </w:p>
    <w:p w14:paraId="7CB17821" w14:textId="5E6D3E17" w:rsidR="00FB6682" w:rsidRPr="00FB6682" w:rsidRDefault="00FB6682" w:rsidP="00C15030">
      <w:pPr>
        <w:pStyle w:val="Default"/>
        <w:numPr>
          <w:ilvl w:val="0"/>
          <w:numId w:val="14"/>
        </w:numPr>
        <w:spacing w:before="120"/>
        <w:ind w:left="714" w:hanging="357"/>
        <w:jc w:val="both"/>
        <w:rPr>
          <w:rFonts w:asciiTheme="minorHAnsi" w:hAnsiTheme="minorHAnsi" w:cstheme="minorHAnsi"/>
          <w:sz w:val="22"/>
          <w:szCs w:val="22"/>
        </w:rPr>
      </w:pPr>
      <w:r w:rsidRPr="00FB6682">
        <w:rPr>
          <w:rFonts w:asciiTheme="minorHAnsi" w:hAnsiTheme="minorHAnsi" w:cstheme="minorHAnsi"/>
          <w:sz w:val="22"/>
          <w:szCs w:val="22"/>
        </w:rPr>
        <w:t xml:space="preserve">Ne koristimo nikakvu automatiziranu obradu </w:t>
      </w:r>
      <w:r w:rsidR="00764608">
        <w:rPr>
          <w:rFonts w:asciiTheme="minorHAnsi" w:hAnsiTheme="minorHAnsi" w:cstheme="minorHAnsi"/>
          <w:sz w:val="22"/>
          <w:szCs w:val="22"/>
        </w:rPr>
        <w:t>radi</w:t>
      </w:r>
      <w:r w:rsidRPr="00FB6682">
        <w:rPr>
          <w:rFonts w:asciiTheme="minorHAnsi" w:hAnsiTheme="minorHAnsi" w:cstheme="minorHAnsi"/>
          <w:sz w:val="22"/>
          <w:szCs w:val="22"/>
        </w:rPr>
        <w:t xml:space="preserve"> donošenj</w:t>
      </w:r>
      <w:r w:rsidR="00764608">
        <w:rPr>
          <w:rFonts w:asciiTheme="minorHAnsi" w:hAnsiTheme="minorHAnsi" w:cstheme="minorHAnsi"/>
          <w:sz w:val="22"/>
          <w:szCs w:val="22"/>
        </w:rPr>
        <w:t>a</w:t>
      </w:r>
      <w:r w:rsidRPr="00FB6682">
        <w:rPr>
          <w:rFonts w:asciiTheme="minorHAnsi" w:hAnsiTheme="minorHAnsi" w:cstheme="minorHAnsi"/>
          <w:sz w:val="22"/>
          <w:szCs w:val="22"/>
        </w:rPr>
        <w:t xml:space="preserve"> odluka </w:t>
      </w:r>
      <w:r w:rsidR="00764608">
        <w:rPr>
          <w:rFonts w:asciiTheme="minorHAnsi" w:hAnsiTheme="minorHAnsi" w:cstheme="minorHAnsi"/>
          <w:sz w:val="22"/>
          <w:szCs w:val="22"/>
        </w:rPr>
        <w:t>ili</w:t>
      </w:r>
      <w:r w:rsidRPr="00FB6682">
        <w:rPr>
          <w:rFonts w:asciiTheme="minorHAnsi" w:hAnsiTheme="minorHAnsi" w:cstheme="minorHAnsi"/>
          <w:sz w:val="22"/>
          <w:szCs w:val="22"/>
        </w:rPr>
        <w:t xml:space="preserve"> profiliranj</w:t>
      </w:r>
      <w:r w:rsidR="00764608">
        <w:rPr>
          <w:rFonts w:asciiTheme="minorHAnsi" w:hAnsiTheme="minorHAnsi" w:cstheme="minorHAnsi"/>
          <w:sz w:val="22"/>
          <w:szCs w:val="22"/>
        </w:rPr>
        <w:t>a</w:t>
      </w:r>
    </w:p>
    <w:p w14:paraId="3F5A8792" w14:textId="711FF75D" w:rsidR="00FB6682" w:rsidRPr="00FB6682" w:rsidRDefault="00FB6682" w:rsidP="00C15030">
      <w:pPr>
        <w:pStyle w:val="Default"/>
        <w:numPr>
          <w:ilvl w:val="0"/>
          <w:numId w:val="14"/>
        </w:numPr>
        <w:spacing w:before="120"/>
        <w:ind w:left="714" w:hanging="357"/>
        <w:jc w:val="both"/>
        <w:rPr>
          <w:rFonts w:asciiTheme="minorHAnsi" w:hAnsiTheme="minorHAnsi" w:cstheme="minorHAnsi"/>
          <w:sz w:val="22"/>
          <w:szCs w:val="22"/>
        </w:rPr>
      </w:pPr>
      <w:r w:rsidRPr="00FB6682">
        <w:rPr>
          <w:rFonts w:asciiTheme="minorHAnsi" w:hAnsiTheme="minorHAnsi" w:cstheme="minorHAnsi"/>
          <w:sz w:val="22"/>
          <w:szCs w:val="22"/>
        </w:rPr>
        <w:t>Osobne podatke ne prenosimo izvan EU/EEA</w:t>
      </w:r>
    </w:p>
    <w:p w14:paraId="31D6A03A" w14:textId="285F5848" w:rsidR="00FB6682" w:rsidRDefault="00FB6682" w:rsidP="00C15030">
      <w:pPr>
        <w:pStyle w:val="Default"/>
        <w:numPr>
          <w:ilvl w:val="0"/>
          <w:numId w:val="14"/>
        </w:numPr>
        <w:spacing w:before="120"/>
        <w:ind w:left="714" w:hanging="357"/>
        <w:jc w:val="both"/>
        <w:rPr>
          <w:rFonts w:asciiTheme="minorHAnsi" w:hAnsiTheme="minorHAnsi" w:cstheme="minorHAnsi"/>
          <w:sz w:val="22"/>
          <w:szCs w:val="22"/>
        </w:rPr>
      </w:pPr>
      <w:r w:rsidRPr="00FB6682">
        <w:rPr>
          <w:rFonts w:asciiTheme="minorHAnsi" w:hAnsiTheme="minorHAnsi" w:cstheme="minorHAnsi"/>
          <w:sz w:val="22"/>
          <w:szCs w:val="22"/>
        </w:rPr>
        <w:t>Kontinuirano osiguravamo da su osobni podaci sigurno pohranjeni.</w:t>
      </w:r>
    </w:p>
    <w:p w14:paraId="55686C17" w14:textId="77777777" w:rsidR="00FB6682" w:rsidRDefault="00FB6682" w:rsidP="00F72F81">
      <w:pPr>
        <w:pStyle w:val="Default"/>
        <w:contextualSpacing/>
        <w:jc w:val="both"/>
        <w:rPr>
          <w:rFonts w:asciiTheme="minorHAnsi" w:hAnsiTheme="minorHAnsi" w:cstheme="minorHAnsi"/>
          <w:sz w:val="22"/>
          <w:szCs w:val="22"/>
        </w:rPr>
      </w:pPr>
    </w:p>
    <w:p w14:paraId="4967C97A" w14:textId="67C95B20" w:rsidR="008B52FC" w:rsidRDefault="00FB6682" w:rsidP="00F72F81">
      <w:pPr>
        <w:pStyle w:val="Default"/>
        <w:contextualSpacing/>
        <w:jc w:val="both"/>
        <w:rPr>
          <w:rFonts w:asciiTheme="minorHAnsi" w:hAnsiTheme="minorHAnsi" w:cstheme="minorHAnsi"/>
          <w:sz w:val="22"/>
          <w:szCs w:val="22"/>
        </w:rPr>
      </w:pPr>
      <w:r>
        <w:rPr>
          <w:rFonts w:asciiTheme="minorHAnsi" w:hAnsiTheme="minorHAnsi" w:cstheme="minorHAnsi"/>
          <w:sz w:val="22"/>
          <w:szCs w:val="22"/>
        </w:rPr>
        <w:t xml:space="preserve">Važno je pročitati </w:t>
      </w:r>
      <w:r w:rsidR="00384663">
        <w:rPr>
          <w:rFonts w:asciiTheme="minorHAnsi" w:hAnsiTheme="minorHAnsi" w:cstheme="minorHAnsi"/>
          <w:sz w:val="22"/>
          <w:szCs w:val="22"/>
        </w:rPr>
        <w:t xml:space="preserve">ovu </w:t>
      </w:r>
      <w:r>
        <w:rPr>
          <w:rFonts w:asciiTheme="minorHAnsi" w:hAnsiTheme="minorHAnsi" w:cstheme="minorHAnsi"/>
          <w:sz w:val="22"/>
          <w:szCs w:val="22"/>
        </w:rPr>
        <w:t>našu</w:t>
      </w:r>
      <w:r w:rsidR="00490694" w:rsidRPr="00490694">
        <w:rPr>
          <w:rFonts w:asciiTheme="minorHAnsi" w:hAnsiTheme="minorHAnsi" w:cstheme="minorHAnsi"/>
          <w:sz w:val="22"/>
          <w:szCs w:val="22"/>
        </w:rPr>
        <w:t xml:space="preserve"> </w:t>
      </w:r>
      <w:r>
        <w:rPr>
          <w:rFonts w:asciiTheme="minorHAnsi" w:hAnsiTheme="minorHAnsi" w:cstheme="minorHAnsi"/>
          <w:sz w:val="22"/>
          <w:szCs w:val="22"/>
        </w:rPr>
        <w:t>Politiku privatnosti</w:t>
      </w:r>
      <w:r w:rsidR="00490694" w:rsidRPr="00490694">
        <w:rPr>
          <w:rFonts w:asciiTheme="minorHAnsi" w:hAnsiTheme="minorHAnsi" w:cstheme="minorHAnsi"/>
          <w:sz w:val="22"/>
          <w:szCs w:val="22"/>
        </w:rPr>
        <w:t xml:space="preserve"> i nadamo se da ćete izdvojiti vrijeme i vašu </w:t>
      </w:r>
      <w:r w:rsidR="00490694" w:rsidRPr="00AD5B38">
        <w:rPr>
          <w:rFonts w:asciiTheme="minorHAnsi" w:hAnsiTheme="minorHAnsi" w:cstheme="minorHAnsi"/>
          <w:sz w:val="22"/>
          <w:szCs w:val="22"/>
        </w:rPr>
        <w:t>pozornost.</w:t>
      </w:r>
      <w:r w:rsidR="00AD5B38" w:rsidRPr="00AD5B38">
        <w:rPr>
          <w:rFonts w:asciiTheme="minorHAnsi" w:hAnsiTheme="minorHAnsi" w:cstheme="minorHAnsi"/>
          <w:sz w:val="22"/>
          <w:szCs w:val="22"/>
        </w:rPr>
        <w:t xml:space="preserve"> Trudili smo se da bud</w:t>
      </w:r>
      <w:r>
        <w:rPr>
          <w:rFonts w:asciiTheme="minorHAnsi" w:hAnsiTheme="minorHAnsi" w:cstheme="minorHAnsi"/>
          <w:sz w:val="22"/>
          <w:szCs w:val="22"/>
        </w:rPr>
        <w:t>e napisana što jasnije i da bude</w:t>
      </w:r>
      <w:r w:rsidR="00AD5B38" w:rsidRPr="00AD5B38">
        <w:rPr>
          <w:rFonts w:asciiTheme="minorHAnsi" w:hAnsiTheme="minorHAnsi" w:cstheme="minorHAnsi"/>
          <w:sz w:val="22"/>
          <w:szCs w:val="22"/>
        </w:rPr>
        <w:t xml:space="preserve"> svakom razumljiva, sa željom da zadržimo vaše puno povjerenje u način kako postupamo s vašim osobnim podacima. </w:t>
      </w:r>
    </w:p>
    <w:p w14:paraId="4C4A8D56" w14:textId="77777777" w:rsidR="008B52FC" w:rsidRDefault="008B52FC" w:rsidP="00F72F81">
      <w:pPr>
        <w:pStyle w:val="Default"/>
        <w:contextualSpacing/>
        <w:jc w:val="both"/>
        <w:rPr>
          <w:rFonts w:asciiTheme="minorHAnsi" w:hAnsiTheme="minorHAnsi" w:cstheme="minorHAnsi"/>
          <w:sz w:val="22"/>
          <w:szCs w:val="22"/>
        </w:rPr>
      </w:pPr>
    </w:p>
    <w:p w14:paraId="38EE36E4" w14:textId="39D26856" w:rsidR="00432216" w:rsidRDefault="00AD5B38" w:rsidP="00F72F81">
      <w:pPr>
        <w:pStyle w:val="Default"/>
        <w:contextualSpacing/>
        <w:jc w:val="both"/>
        <w:rPr>
          <w:rFonts w:asciiTheme="minorHAnsi" w:hAnsiTheme="minorHAnsi" w:cstheme="minorHAnsi"/>
          <w:sz w:val="22"/>
          <w:szCs w:val="22"/>
        </w:rPr>
      </w:pPr>
      <w:r w:rsidRPr="00AD5B38">
        <w:rPr>
          <w:rFonts w:asciiTheme="minorHAnsi" w:hAnsiTheme="minorHAnsi" w:cstheme="minorHAnsi"/>
          <w:sz w:val="22"/>
          <w:szCs w:val="22"/>
        </w:rPr>
        <w:t xml:space="preserve">Ako ćete, nakon što ih pročitate, imati daljnja pitanja o zaštiti osobnih podataka ili nam želite prenijeti svoje ideje i preporuke, </w:t>
      </w:r>
      <w:r w:rsidRPr="00E27002">
        <w:rPr>
          <w:rFonts w:asciiTheme="minorHAnsi" w:hAnsiTheme="minorHAnsi" w:cstheme="minorHAnsi"/>
          <w:sz w:val="22"/>
          <w:szCs w:val="22"/>
        </w:rPr>
        <w:t xml:space="preserve">molimo obratite </w:t>
      </w:r>
      <w:r w:rsidR="00E27002" w:rsidRPr="00E27002">
        <w:rPr>
          <w:rFonts w:asciiTheme="minorHAnsi" w:hAnsiTheme="minorHAnsi" w:cstheme="minorHAnsi"/>
          <w:sz w:val="22"/>
          <w:szCs w:val="22"/>
        </w:rPr>
        <w:t xml:space="preserve">nam se </w:t>
      </w:r>
      <w:r w:rsidR="00432216">
        <w:rPr>
          <w:rFonts w:asciiTheme="minorHAnsi" w:hAnsiTheme="minorHAnsi" w:cstheme="minorHAnsi"/>
          <w:sz w:val="22"/>
          <w:szCs w:val="22"/>
        </w:rPr>
        <w:t>putem kontakata Službenika za zaštitu podataka:</w:t>
      </w:r>
    </w:p>
    <w:p w14:paraId="52293B3D" w14:textId="58139889" w:rsidR="00432216" w:rsidRDefault="00432216" w:rsidP="00F72F81">
      <w:pPr>
        <w:pStyle w:val="Default"/>
        <w:contextualSpacing/>
        <w:jc w:val="both"/>
        <w:rPr>
          <w:rFonts w:asciiTheme="minorHAnsi" w:hAnsiTheme="minorHAnsi" w:cstheme="minorHAnsi"/>
          <w:sz w:val="22"/>
          <w:szCs w:val="22"/>
        </w:rPr>
      </w:pPr>
    </w:p>
    <w:p w14:paraId="02CF9557" w14:textId="083E37AF" w:rsidR="00432216" w:rsidRPr="00DA11D8" w:rsidRDefault="00432216" w:rsidP="00432216">
      <w:pPr>
        <w:pStyle w:val="Default"/>
        <w:ind w:left="2832"/>
        <w:contextualSpacing/>
        <w:jc w:val="both"/>
        <w:rPr>
          <w:rFonts w:asciiTheme="minorHAnsi" w:hAnsiTheme="minorHAnsi" w:cstheme="minorHAnsi"/>
          <w:b/>
          <w:bCs/>
          <w:sz w:val="22"/>
          <w:szCs w:val="22"/>
        </w:rPr>
      </w:pPr>
      <w:r w:rsidRPr="00DA11D8">
        <w:rPr>
          <w:rFonts w:asciiTheme="minorHAnsi" w:hAnsiTheme="minorHAnsi" w:cstheme="minorHAnsi"/>
          <w:b/>
          <w:bCs/>
          <w:sz w:val="22"/>
          <w:szCs w:val="22"/>
        </w:rPr>
        <w:t>Službenik za zaštitu podataka</w:t>
      </w:r>
    </w:p>
    <w:p w14:paraId="5007EA05" w14:textId="610BCDDA" w:rsidR="0018726B" w:rsidRPr="00DA11D8" w:rsidRDefault="0018726B" w:rsidP="00432216">
      <w:pPr>
        <w:pStyle w:val="Default"/>
        <w:ind w:left="2832"/>
        <w:contextualSpacing/>
        <w:jc w:val="both"/>
        <w:rPr>
          <w:rFonts w:asciiTheme="minorHAnsi" w:hAnsiTheme="minorHAnsi" w:cstheme="minorHAnsi"/>
          <w:b/>
          <w:bCs/>
          <w:sz w:val="22"/>
          <w:szCs w:val="22"/>
        </w:rPr>
      </w:pPr>
      <w:r w:rsidRPr="00DA11D8">
        <w:rPr>
          <w:rFonts w:asciiTheme="minorHAnsi" w:hAnsiTheme="minorHAnsi" w:cstheme="minorHAnsi"/>
          <w:b/>
          <w:bCs/>
          <w:sz w:val="22"/>
          <w:szCs w:val="22"/>
        </w:rPr>
        <w:t xml:space="preserve">Igor Barlek, </w:t>
      </w:r>
      <w:r w:rsidR="00DA11D8" w:rsidRPr="00DA11D8">
        <w:rPr>
          <w:rFonts w:asciiTheme="minorHAnsi" w:hAnsiTheme="minorHAnsi" w:cstheme="minorHAnsi"/>
          <w:b/>
          <w:bCs/>
          <w:sz w:val="22"/>
          <w:szCs w:val="22"/>
        </w:rPr>
        <w:t>CIPP/E</w:t>
      </w:r>
    </w:p>
    <w:p w14:paraId="13425A71" w14:textId="07C846D6" w:rsidR="00AD5B38" w:rsidRPr="00DA11D8" w:rsidRDefault="00432216" w:rsidP="00432216">
      <w:pPr>
        <w:pStyle w:val="Default"/>
        <w:ind w:left="2832"/>
        <w:contextualSpacing/>
        <w:jc w:val="both"/>
        <w:rPr>
          <w:rFonts w:asciiTheme="minorHAnsi" w:hAnsiTheme="minorHAnsi" w:cstheme="minorHAnsi"/>
          <w:b/>
          <w:bCs/>
          <w:sz w:val="22"/>
          <w:szCs w:val="22"/>
        </w:rPr>
      </w:pPr>
      <w:r w:rsidRPr="00DA11D8">
        <w:rPr>
          <w:rFonts w:asciiTheme="minorHAnsi" w:hAnsiTheme="minorHAnsi" w:cstheme="minorHAnsi"/>
          <w:b/>
          <w:bCs/>
          <w:sz w:val="22"/>
          <w:szCs w:val="22"/>
        </w:rPr>
        <w:t xml:space="preserve">e-mail: </w:t>
      </w:r>
      <w:r w:rsidRPr="0063785B">
        <w:rPr>
          <w:rFonts w:asciiTheme="minorHAnsi" w:hAnsiTheme="minorHAnsi" w:cstheme="minorHAnsi"/>
          <w:b/>
          <w:bCs/>
          <w:sz w:val="22"/>
          <w:szCs w:val="22"/>
        </w:rPr>
        <w:t>bi@biconsult.hr</w:t>
      </w:r>
    </w:p>
    <w:p w14:paraId="3D3951F9" w14:textId="7FC75A89" w:rsidR="00432216" w:rsidRPr="00AD5E0C" w:rsidRDefault="00432216" w:rsidP="00432216">
      <w:pPr>
        <w:pStyle w:val="Default"/>
        <w:ind w:left="2832"/>
        <w:contextualSpacing/>
        <w:jc w:val="both"/>
        <w:rPr>
          <w:rFonts w:asciiTheme="minorHAnsi" w:hAnsiTheme="minorHAnsi" w:cstheme="minorHAnsi"/>
          <w:sz w:val="22"/>
          <w:szCs w:val="22"/>
        </w:rPr>
      </w:pPr>
      <w:r w:rsidRPr="00DA11D8">
        <w:rPr>
          <w:rFonts w:asciiTheme="minorHAnsi" w:hAnsiTheme="minorHAnsi" w:cstheme="minorHAnsi"/>
          <w:b/>
          <w:bCs/>
          <w:sz w:val="22"/>
          <w:szCs w:val="22"/>
        </w:rPr>
        <w:t>tel: 091 469 1122</w:t>
      </w:r>
    </w:p>
    <w:p w14:paraId="238C8561" w14:textId="77777777" w:rsidR="00166B32" w:rsidRDefault="00166B32" w:rsidP="00F72F81">
      <w:pPr>
        <w:pStyle w:val="Default"/>
        <w:contextualSpacing/>
        <w:jc w:val="both"/>
        <w:rPr>
          <w:rFonts w:asciiTheme="minorHAnsi" w:hAnsiTheme="minorHAnsi" w:cstheme="minorHAnsi"/>
          <w:sz w:val="22"/>
          <w:szCs w:val="22"/>
        </w:rPr>
      </w:pPr>
    </w:p>
    <w:p w14:paraId="1BEC032A" w14:textId="77777777" w:rsidR="00C15030" w:rsidRDefault="00C15030" w:rsidP="00F72F81">
      <w:pPr>
        <w:spacing w:after="0"/>
        <w:rPr>
          <w:rFonts w:ascii="Calibri" w:eastAsia="Calibri" w:hAnsi="Calibri"/>
          <w:lang w:val="hr-HR" w:eastAsia="en-US"/>
        </w:rPr>
      </w:pPr>
    </w:p>
    <w:p w14:paraId="4946A636" w14:textId="1CE51890" w:rsidR="00D33A27" w:rsidRPr="00D33A27" w:rsidRDefault="00D33A27" w:rsidP="00F72F81">
      <w:pPr>
        <w:spacing w:after="0"/>
        <w:rPr>
          <w:rFonts w:ascii="Calibri" w:eastAsia="Calibri" w:hAnsi="Calibri"/>
          <w:lang w:val="hr-HR" w:eastAsia="en-US"/>
        </w:rPr>
      </w:pPr>
      <w:r w:rsidRPr="00D33A27">
        <w:rPr>
          <w:rFonts w:ascii="Calibri" w:eastAsia="Calibri" w:hAnsi="Calibri"/>
          <w:lang w:val="hr-HR" w:eastAsia="en-US"/>
        </w:rPr>
        <w:t xml:space="preserve">Ova </w:t>
      </w:r>
      <w:r w:rsidR="00917D00">
        <w:rPr>
          <w:rFonts w:ascii="Calibri" w:eastAsia="Calibri" w:hAnsi="Calibri"/>
          <w:lang w:val="hr-HR" w:eastAsia="en-US"/>
        </w:rPr>
        <w:t xml:space="preserve">Politika privatnosti, kao i naša </w:t>
      </w:r>
      <w:r w:rsidRPr="00D33A27">
        <w:rPr>
          <w:rFonts w:ascii="Calibri" w:eastAsia="Calibri" w:hAnsi="Calibri"/>
          <w:lang w:val="hr-HR" w:eastAsia="en-US"/>
        </w:rPr>
        <w:t xml:space="preserve">internetska stranica, dizajnirana je sa svrhom </w:t>
      </w:r>
      <w:r w:rsidR="00894905">
        <w:rPr>
          <w:rFonts w:ascii="Calibri" w:eastAsia="Calibri" w:hAnsi="Calibri"/>
          <w:lang w:val="hr-HR" w:eastAsia="en-US"/>
        </w:rPr>
        <w:t xml:space="preserve">osiguranja visoke razine </w:t>
      </w:r>
      <w:r w:rsidRPr="00D33A27">
        <w:rPr>
          <w:rFonts w:ascii="Calibri" w:eastAsia="Calibri" w:hAnsi="Calibri"/>
          <w:lang w:val="hr-HR" w:eastAsia="en-US"/>
        </w:rPr>
        <w:t xml:space="preserve">zaštite </w:t>
      </w:r>
      <w:r w:rsidR="00894905">
        <w:rPr>
          <w:rFonts w:ascii="Calibri" w:eastAsia="Calibri" w:hAnsi="Calibri"/>
          <w:lang w:val="hr-HR" w:eastAsia="en-US"/>
        </w:rPr>
        <w:t xml:space="preserve">vaših </w:t>
      </w:r>
      <w:r w:rsidR="00432216">
        <w:rPr>
          <w:rFonts w:ascii="Calibri" w:eastAsia="Calibri" w:hAnsi="Calibri"/>
          <w:lang w:val="hr-HR" w:eastAsia="en-US"/>
        </w:rPr>
        <w:t xml:space="preserve">osobnih </w:t>
      </w:r>
      <w:r w:rsidRPr="00D33A27">
        <w:rPr>
          <w:rFonts w:ascii="Calibri" w:eastAsia="Calibri" w:hAnsi="Calibri"/>
          <w:lang w:val="hr-HR" w:eastAsia="en-US"/>
        </w:rPr>
        <w:t>podataka te će se kontinuirano ažurirati</w:t>
      </w:r>
      <w:r w:rsidR="00432216">
        <w:rPr>
          <w:rFonts w:ascii="Calibri" w:eastAsia="Calibri" w:hAnsi="Calibri"/>
          <w:lang w:val="hr-HR" w:eastAsia="en-US"/>
        </w:rPr>
        <w:t xml:space="preserve"> i unaprjeđivati</w:t>
      </w:r>
      <w:r w:rsidRPr="00D33A27">
        <w:rPr>
          <w:rFonts w:ascii="Calibri" w:eastAsia="Calibri" w:hAnsi="Calibri"/>
          <w:lang w:val="hr-HR" w:eastAsia="en-US"/>
        </w:rPr>
        <w:t>.</w:t>
      </w:r>
    </w:p>
    <w:p w14:paraId="6ECE8609" w14:textId="77777777" w:rsidR="00432216" w:rsidRDefault="00432216" w:rsidP="00F72F81">
      <w:pPr>
        <w:spacing w:after="0"/>
        <w:rPr>
          <w:rFonts w:ascii="Calibri" w:eastAsia="Calibri" w:hAnsi="Calibri"/>
          <w:lang w:val="hr-HR" w:eastAsia="en-US"/>
        </w:rPr>
      </w:pPr>
    </w:p>
    <w:p w14:paraId="49467EC3" w14:textId="5123D8D8" w:rsidR="002E4C34" w:rsidRPr="002E4C34" w:rsidRDefault="002E4C34" w:rsidP="002E4C34">
      <w:pPr>
        <w:spacing w:after="0"/>
        <w:rPr>
          <w:rFonts w:ascii="Calibri" w:eastAsia="Calibri" w:hAnsi="Calibri"/>
          <w:b/>
          <w:bCs/>
          <w:lang w:val="hr-HR" w:eastAsia="en-US"/>
        </w:rPr>
      </w:pPr>
      <w:r w:rsidRPr="002E4C34">
        <w:rPr>
          <w:rFonts w:ascii="Calibri" w:eastAsia="Calibri" w:hAnsi="Calibri"/>
          <w:lang w:val="hr-HR" w:eastAsia="en-US"/>
        </w:rPr>
        <w:t xml:space="preserve">Ova Politika privatnosti ažurirana </w:t>
      </w:r>
      <w:r>
        <w:rPr>
          <w:rFonts w:ascii="Calibri" w:eastAsia="Calibri" w:hAnsi="Calibri"/>
          <w:lang w:val="hr-HR" w:eastAsia="en-US"/>
        </w:rPr>
        <w:t xml:space="preserve">je </w:t>
      </w:r>
      <w:r w:rsidR="006A1AB0">
        <w:rPr>
          <w:rFonts w:ascii="Calibri" w:eastAsia="Calibri" w:hAnsi="Calibri"/>
          <w:lang w:val="hr-HR" w:eastAsia="en-US"/>
        </w:rPr>
        <w:t>30</w:t>
      </w:r>
      <w:r w:rsidRPr="002E4C34">
        <w:rPr>
          <w:rFonts w:ascii="Calibri" w:eastAsia="Calibri" w:hAnsi="Calibri"/>
          <w:lang w:val="hr-HR" w:eastAsia="en-US"/>
        </w:rPr>
        <w:t xml:space="preserve">. </w:t>
      </w:r>
      <w:r w:rsidR="006A1AB0">
        <w:rPr>
          <w:rFonts w:ascii="Calibri" w:eastAsia="Calibri" w:hAnsi="Calibri"/>
          <w:lang w:val="hr-HR" w:eastAsia="en-US"/>
        </w:rPr>
        <w:t>ožujka</w:t>
      </w:r>
      <w:r w:rsidRPr="002E4C34">
        <w:rPr>
          <w:rFonts w:ascii="Calibri" w:eastAsia="Calibri" w:hAnsi="Calibri"/>
          <w:lang w:val="hr-HR" w:eastAsia="en-US"/>
        </w:rPr>
        <w:t xml:space="preserve"> 202</w:t>
      </w:r>
      <w:r w:rsidR="006A1AB0">
        <w:rPr>
          <w:rFonts w:ascii="Calibri" w:eastAsia="Calibri" w:hAnsi="Calibri"/>
          <w:lang w:val="hr-HR" w:eastAsia="en-US"/>
        </w:rPr>
        <w:t>6</w:t>
      </w:r>
      <w:r w:rsidRPr="002E4C34">
        <w:rPr>
          <w:rFonts w:ascii="Calibri" w:eastAsia="Calibri" w:hAnsi="Calibri"/>
          <w:lang w:val="hr-HR" w:eastAsia="en-US"/>
        </w:rPr>
        <w:t>. godine.</w:t>
      </w:r>
    </w:p>
    <w:p w14:paraId="5C9B36E9" w14:textId="77777777" w:rsidR="002E4C34" w:rsidRDefault="002E4C34" w:rsidP="00F72F81">
      <w:pPr>
        <w:spacing w:after="0"/>
        <w:rPr>
          <w:rFonts w:ascii="Calibri" w:eastAsia="Calibri" w:hAnsi="Calibri"/>
          <w:lang w:val="hr-HR" w:eastAsia="en-US"/>
        </w:rPr>
      </w:pPr>
    </w:p>
    <w:p w14:paraId="1DFF5CB3" w14:textId="4842143C" w:rsidR="00F72F81" w:rsidRDefault="00D33A27" w:rsidP="00F72F81">
      <w:pPr>
        <w:spacing w:after="0"/>
        <w:rPr>
          <w:rFonts w:ascii="Calibri" w:eastAsia="Calibri" w:hAnsi="Calibri"/>
          <w:b/>
          <w:sz w:val="24"/>
          <w:lang w:val="hr-HR" w:eastAsia="en-US"/>
        </w:rPr>
      </w:pPr>
      <w:r w:rsidRPr="00D33A27">
        <w:rPr>
          <w:rFonts w:ascii="Calibri" w:eastAsia="Calibri" w:hAnsi="Calibri"/>
          <w:lang w:val="hr-HR" w:eastAsia="en-US"/>
        </w:rPr>
        <w:t>​</w:t>
      </w:r>
      <w:r w:rsidR="00F72F81" w:rsidRPr="00F72F81">
        <w:rPr>
          <w:rFonts w:ascii="Calibri" w:eastAsia="Calibri" w:hAnsi="Calibri"/>
          <w:b/>
          <w:lang w:val="hr-HR" w:eastAsia="en-US"/>
        </w:rPr>
        <w:t xml:space="preserve"> </w:t>
      </w:r>
    </w:p>
    <w:p w14:paraId="0D1ED41F" w14:textId="77777777" w:rsidR="00432216" w:rsidRDefault="00432216">
      <w:pPr>
        <w:spacing w:after="160" w:line="259" w:lineRule="auto"/>
        <w:jc w:val="left"/>
        <w:rPr>
          <w:rFonts w:ascii="Calibri" w:eastAsia="Calibri" w:hAnsi="Calibri"/>
          <w:b/>
          <w:sz w:val="24"/>
          <w:lang w:val="hr-HR" w:eastAsia="en-US"/>
        </w:rPr>
      </w:pPr>
      <w:r>
        <w:rPr>
          <w:rFonts w:ascii="Calibri" w:eastAsia="Calibri" w:hAnsi="Calibri"/>
          <w:b/>
          <w:sz w:val="24"/>
          <w:lang w:val="hr-HR" w:eastAsia="en-US"/>
        </w:rPr>
        <w:br w:type="page"/>
      </w:r>
    </w:p>
    <w:p w14:paraId="3C7AD173" w14:textId="77777777" w:rsidR="0018327F" w:rsidRDefault="0018327F" w:rsidP="00F72F81">
      <w:pPr>
        <w:spacing w:after="0"/>
        <w:rPr>
          <w:rFonts w:ascii="Calibri" w:eastAsia="Calibri" w:hAnsi="Calibri"/>
          <w:b/>
          <w:sz w:val="24"/>
          <w:lang w:val="hr-HR" w:eastAsia="en-US"/>
        </w:rPr>
      </w:pPr>
    </w:p>
    <w:p w14:paraId="107EA1CF" w14:textId="39278735" w:rsidR="00BD6CF8" w:rsidRPr="004920ED" w:rsidRDefault="00BD6CF8" w:rsidP="00F72F81">
      <w:pPr>
        <w:spacing w:after="0"/>
        <w:rPr>
          <w:rFonts w:ascii="Calibri" w:eastAsia="Calibri" w:hAnsi="Calibri"/>
          <w:b/>
          <w:sz w:val="24"/>
          <w:lang w:val="hr-HR" w:eastAsia="en-US"/>
        </w:rPr>
      </w:pPr>
      <w:r w:rsidRPr="004920ED">
        <w:rPr>
          <w:rFonts w:ascii="Calibri" w:eastAsia="Calibri" w:hAnsi="Calibri"/>
          <w:b/>
          <w:sz w:val="24"/>
          <w:lang w:val="hr-HR" w:eastAsia="en-US"/>
        </w:rPr>
        <w:t>VODITELJ OBRADE</w:t>
      </w:r>
      <w:r>
        <w:rPr>
          <w:rFonts w:ascii="Calibri" w:eastAsia="Calibri" w:hAnsi="Calibri"/>
          <w:b/>
          <w:sz w:val="24"/>
          <w:lang w:val="hr-HR" w:eastAsia="en-US"/>
        </w:rPr>
        <w:t xml:space="preserve"> </w:t>
      </w:r>
    </w:p>
    <w:p w14:paraId="65123898" w14:textId="77777777" w:rsidR="00BD6CF8" w:rsidRPr="004920ED" w:rsidRDefault="00BD6CF8" w:rsidP="00F72F81">
      <w:pPr>
        <w:spacing w:after="0"/>
        <w:rPr>
          <w:rFonts w:ascii="Calibri" w:eastAsia="Calibri" w:hAnsi="Calibri"/>
          <w:lang w:val="hr-HR" w:eastAsia="en-US"/>
        </w:rPr>
      </w:pPr>
    </w:p>
    <w:p w14:paraId="07121A7B" w14:textId="67002347" w:rsidR="00BD6CF8" w:rsidRPr="00312D18" w:rsidRDefault="00E5790E" w:rsidP="00F72F81">
      <w:pPr>
        <w:spacing w:after="0"/>
        <w:rPr>
          <w:rFonts w:ascii="Calibri" w:eastAsia="Calibri" w:hAnsi="Calibri"/>
          <w:lang w:val="hr-HR" w:eastAsia="en-US"/>
        </w:rPr>
      </w:pPr>
      <w:r>
        <w:rPr>
          <w:rFonts w:asciiTheme="minorHAnsi" w:hAnsiTheme="minorHAnsi" w:cstheme="minorHAnsi"/>
        </w:rPr>
        <w:t xml:space="preserve">Općina </w:t>
      </w:r>
      <w:r w:rsidR="008B564F">
        <w:rPr>
          <w:rFonts w:asciiTheme="minorHAnsi" w:hAnsiTheme="minorHAnsi" w:cstheme="minorHAnsi"/>
        </w:rPr>
        <w:t>Bednja</w:t>
      </w:r>
      <w:r w:rsidR="00DA11D8">
        <w:rPr>
          <w:rFonts w:asciiTheme="minorHAnsi" w:hAnsiTheme="minorHAnsi" w:cstheme="minorHAnsi"/>
        </w:rPr>
        <w:t xml:space="preserve"> </w:t>
      </w:r>
      <w:r w:rsidR="00DE2A0A" w:rsidRPr="003A6BEE">
        <w:rPr>
          <w:rFonts w:asciiTheme="minorHAnsi" w:hAnsiTheme="minorHAnsi" w:cstheme="minorHAnsi"/>
        </w:rPr>
        <w:t>nastupa u o</w:t>
      </w:r>
      <w:r w:rsidR="00430D41">
        <w:rPr>
          <w:rFonts w:asciiTheme="minorHAnsi" w:hAnsiTheme="minorHAnsi" w:cstheme="minorHAnsi"/>
        </w:rPr>
        <w:t xml:space="preserve">dnosu na </w:t>
      </w:r>
      <w:r>
        <w:rPr>
          <w:rFonts w:asciiTheme="minorHAnsi" w:hAnsiTheme="minorHAnsi" w:cstheme="minorHAnsi"/>
        </w:rPr>
        <w:t xml:space="preserve">vaše </w:t>
      </w:r>
      <w:r w:rsidR="00430D41">
        <w:rPr>
          <w:rFonts w:asciiTheme="minorHAnsi" w:hAnsiTheme="minorHAnsi" w:cstheme="minorHAnsi"/>
        </w:rPr>
        <w:t xml:space="preserve">osobne podatke </w:t>
      </w:r>
      <w:r w:rsidR="00DE2A0A" w:rsidRPr="003A6BEE">
        <w:rPr>
          <w:rFonts w:asciiTheme="minorHAnsi" w:hAnsiTheme="minorHAnsi" w:cstheme="minorHAnsi"/>
        </w:rPr>
        <w:t>u ulozi voditelja obrade koji</w:t>
      </w:r>
      <w:r w:rsidR="00DE2A0A">
        <w:rPr>
          <w:rFonts w:asciiTheme="minorHAnsi" w:hAnsiTheme="minorHAnsi" w:cstheme="minorHAnsi"/>
        </w:rPr>
        <w:t xml:space="preserve"> određuje svrhe i načine obrada vaših osobnih podataka te brine o osiguravanju svih mjera sigurnosti vaših osobnih podataka.</w:t>
      </w:r>
      <w:r w:rsidR="00B70AD8">
        <w:rPr>
          <w:rFonts w:asciiTheme="minorHAnsi" w:hAnsiTheme="minorHAnsi" w:cstheme="minorHAnsi"/>
        </w:rPr>
        <w:t xml:space="preserve"> </w:t>
      </w:r>
      <w:r w:rsidR="00BD6CF8" w:rsidRPr="004920ED">
        <w:rPr>
          <w:rFonts w:ascii="Calibri" w:eastAsia="Calibri" w:hAnsi="Calibri"/>
          <w:lang w:val="hr-HR" w:eastAsia="en-US"/>
        </w:rPr>
        <w:t xml:space="preserve">Voditelj obrade </w:t>
      </w:r>
      <w:r w:rsidR="00C73750">
        <w:rPr>
          <w:rFonts w:ascii="Calibri" w:eastAsia="Calibri" w:hAnsi="Calibri"/>
          <w:lang w:val="hr-HR" w:eastAsia="en-US"/>
        </w:rPr>
        <w:t xml:space="preserve">vaših osobnih podataka putem </w:t>
      </w:r>
      <w:r w:rsidR="00BD6CF8" w:rsidRPr="004920ED">
        <w:rPr>
          <w:rFonts w:ascii="Calibri" w:eastAsia="Calibri" w:hAnsi="Calibri"/>
          <w:lang w:val="hr-HR" w:eastAsia="en-US"/>
        </w:rPr>
        <w:t xml:space="preserve">ove </w:t>
      </w:r>
      <w:r w:rsidR="00C73750">
        <w:rPr>
          <w:rFonts w:ascii="Calibri" w:eastAsia="Calibri" w:hAnsi="Calibri"/>
          <w:lang w:val="hr-HR" w:eastAsia="en-US"/>
        </w:rPr>
        <w:t>web</w:t>
      </w:r>
      <w:r w:rsidR="00BD6CF8" w:rsidRPr="004920ED">
        <w:rPr>
          <w:rFonts w:ascii="Calibri" w:eastAsia="Calibri" w:hAnsi="Calibri"/>
          <w:lang w:val="hr-HR" w:eastAsia="en-US"/>
        </w:rPr>
        <w:t xml:space="preserve"> stran</w:t>
      </w:r>
      <w:r w:rsidR="00BD6CF8">
        <w:rPr>
          <w:rFonts w:ascii="Calibri" w:eastAsia="Calibri" w:hAnsi="Calibri"/>
          <w:lang w:val="hr-HR" w:eastAsia="en-US"/>
        </w:rPr>
        <w:t>ice je:</w:t>
      </w:r>
    </w:p>
    <w:p w14:paraId="63AEA7E3" w14:textId="2E148058" w:rsidR="00BD6CF8" w:rsidRPr="00312D18" w:rsidRDefault="00BD6CF8" w:rsidP="00F72F81">
      <w:pPr>
        <w:spacing w:after="0"/>
        <w:rPr>
          <w:rFonts w:ascii="Calibri" w:eastAsia="Calibri" w:hAnsi="Calibri"/>
          <w:lang w:val="hr-HR" w:eastAsia="en-US"/>
        </w:rPr>
      </w:pPr>
    </w:p>
    <w:p w14:paraId="4EEA162C" w14:textId="06B4EAF0" w:rsidR="00B049FF" w:rsidRDefault="00B049FF" w:rsidP="00F72F81">
      <w:pPr>
        <w:spacing w:after="0"/>
        <w:rPr>
          <w:rFonts w:asciiTheme="minorHAnsi" w:hAnsiTheme="minorHAnsi" w:cstheme="minorHAnsi"/>
          <w:b/>
        </w:rPr>
      </w:pPr>
      <w:r w:rsidRPr="00B049FF">
        <w:rPr>
          <w:rFonts w:asciiTheme="minorHAnsi" w:hAnsiTheme="minorHAnsi" w:cstheme="minorHAnsi"/>
          <w:b/>
        </w:rPr>
        <w:t xml:space="preserve">Općina </w:t>
      </w:r>
      <w:r w:rsidR="008B564F">
        <w:rPr>
          <w:rFonts w:asciiTheme="minorHAnsi" w:hAnsiTheme="minorHAnsi" w:cstheme="minorHAnsi"/>
          <w:b/>
        </w:rPr>
        <w:t>Bednja</w:t>
      </w:r>
    </w:p>
    <w:p w14:paraId="4E7CACFB" w14:textId="77777777" w:rsidR="008B564F" w:rsidRDefault="00DA11D8" w:rsidP="00DA11D8">
      <w:pPr>
        <w:spacing w:after="0"/>
        <w:rPr>
          <w:rFonts w:asciiTheme="minorHAnsi" w:hAnsiTheme="minorHAnsi" w:cstheme="minorHAnsi"/>
          <w:b/>
        </w:rPr>
      </w:pPr>
      <w:r w:rsidRPr="00DA11D8">
        <w:rPr>
          <w:rFonts w:asciiTheme="minorHAnsi" w:hAnsiTheme="minorHAnsi" w:cstheme="minorHAnsi"/>
          <w:b/>
        </w:rPr>
        <w:t xml:space="preserve">Trg. </w:t>
      </w:r>
      <w:r w:rsidR="008B564F">
        <w:rPr>
          <w:rFonts w:asciiTheme="minorHAnsi" w:hAnsiTheme="minorHAnsi" w:cstheme="minorHAnsi"/>
          <w:b/>
        </w:rPr>
        <w:t>Sv. Marije</w:t>
      </w:r>
      <w:r w:rsidRPr="00DA11D8">
        <w:rPr>
          <w:rFonts w:asciiTheme="minorHAnsi" w:hAnsiTheme="minorHAnsi" w:cstheme="minorHAnsi"/>
          <w:b/>
        </w:rPr>
        <w:t xml:space="preserve"> </w:t>
      </w:r>
      <w:r w:rsidR="008B564F">
        <w:rPr>
          <w:rFonts w:asciiTheme="minorHAnsi" w:hAnsiTheme="minorHAnsi" w:cstheme="minorHAnsi"/>
          <w:b/>
        </w:rPr>
        <w:t>26</w:t>
      </w:r>
    </w:p>
    <w:p w14:paraId="3DE24F99" w14:textId="2B802F82" w:rsidR="00BD6CF8" w:rsidRDefault="00DA11D8" w:rsidP="00DA11D8">
      <w:pPr>
        <w:spacing w:after="0"/>
        <w:rPr>
          <w:rFonts w:ascii="Calibri" w:eastAsia="Calibri" w:hAnsi="Calibri"/>
          <w:b/>
          <w:sz w:val="24"/>
          <w:lang w:val="hr-HR" w:eastAsia="en-US"/>
        </w:rPr>
      </w:pPr>
      <w:r w:rsidRPr="00DA11D8">
        <w:rPr>
          <w:rFonts w:asciiTheme="minorHAnsi" w:hAnsiTheme="minorHAnsi" w:cstheme="minorHAnsi"/>
          <w:b/>
        </w:rPr>
        <w:t>4</w:t>
      </w:r>
      <w:r w:rsidR="008B564F">
        <w:rPr>
          <w:rFonts w:asciiTheme="minorHAnsi" w:hAnsiTheme="minorHAnsi" w:cstheme="minorHAnsi"/>
          <w:b/>
        </w:rPr>
        <w:t>2253</w:t>
      </w:r>
      <w:r w:rsidRPr="00DA11D8">
        <w:rPr>
          <w:rFonts w:asciiTheme="minorHAnsi" w:hAnsiTheme="minorHAnsi" w:cstheme="minorHAnsi"/>
          <w:b/>
        </w:rPr>
        <w:t xml:space="preserve"> </w:t>
      </w:r>
      <w:r w:rsidR="008B564F">
        <w:rPr>
          <w:rFonts w:asciiTheme="minorHAnsi" w:hAnsiTheme="minorHAnsi" w:cstheme="minorHAnsi"/>
          <w:b/>
        </w:rPr>
        <w:t>Bednja</w:t>
      </w:r>
    </w:p>
    <w:p w14:paraId="09479E15" w14:textId="7EF55C7C" w:rsidR="00B049FF" w:rsidRDefault="00B049FF" w:rsidP="00F72F81">
      <w:pPr>
        <w:spacing w:after="0"/>
        <w:rPr>
          <w:rFonts w:ascii="Calibri" w:eastAsia="Calibri" w:hAnsi="Calibri"/>
          <w:b/>
          <w:sz w:val="24"/>
          <w:lang w:val="hr-HR" w:eastAsia="en-US"/>
        </w:rPr>
      </w:pPr>
    </w:p>
    <w:p w14:paraId="25E9ECDF" w14:textId="77777777" w:rsidR="00DA11D8" w:rsidRDefault="00DA11D8" w:rsidP="00F72F81">
      <w:pPr>
        <w:spacing w:after="0"/>
        <w:rPr>
          <w:rFonts w:ascii="Calibri" w:eastAsia="Calibri" w:hAnsi="Calibri"/>
          <w:b/>
          <w:sz w:val="24"/>
          <w:lang w:val="hr-HR" w:eastAsia="en-US"/>
        </w:rPr>
      </w:pPr>
    </w:p>
    <w:p w14:paraId="7BF6DA86" w14:textId="77777777" w:rsidR="004920ED" w:rsidRPr="004920ED" w:rsidRDefault="004920ED" w:rsidP="00F72F81">
      <w:pPr>
        <w:spacing w:after="0"/>
        <w:rPr>
          <w:rFonts w:ascii="Calibri" w:eastAsia="Calibri" w:hAnsi="Calibri"/>
          <w:b/>
          <w:sz w:val="24"/>
          <w:lang w:val="hr-HR" w:eastAsia="en-US"/>
        </w:rPr>
      </w:pPr>
      <w:r w:rsidRPr="004920ED">
        <w:rPr>
          <w:rFonts w:ascii="Calibri" w:eastAsia="Calibri" w:hAnsi="Calibri"/>
          <w:b/>
          <w:sz w:val="24"/>
          <w:lang w:val="hr-HR" w:eastAsia="en-US"/>
        </w:rPr>
        <w:t>KAKO I KOJE VAŠE PODATKE PRIKUPLJAMO?</w:t>
      </w:r>
    </w:p>
    <w:p w14:paraId="482A477B" w14:textId="20D5B9B3" w:rsidR="004920ED" w:rsidRDefault="004920ED" w:rsidP="00F72F81">
      <w:pPr>
        <w:spacing w:after="0"/>
        <w:rPr>
          <w:rFonts w:ascii="Calibri" w:eastAsia="Calibri" w:hAnsi="Calibri"/>
          <w:b/>
          <w:sz w:val="24"/>
          <w:lang w:val="hr-HR" w:eastAsia="en-US"/>
        </w:rPr>
      </w:pPr>
    </w:p>
    <w:p w14:paraId="7FA7EAB3" w14:textId="4E98AA01" w:rsidR="00A107CD" w:rsidRPr="001A003F" w:rsidRDefault="00E5790E" w:rsidP="001A003F">
      <w:pPr>
        <w:spacing w:after="0"/>
        <w:rPr>
          <w:rFonts w:ascii="Calibri" w:eastAsia="Calibri" w:hAnsi="Calibri"/>
          <w:b/>
          <w:lang w:val="hr-HR" w:eastAsia="en-US"/>
        </w:rPr>
      </w:pPr>
      <w:r w:rsidRPr="001A003F">
        <w:rPr>
          <w:rFonts w:ascii="Calibri" w:eastAsia="Calibri" w:hAnsi="Calibri"/>
          <w:b/>
          <w:lang w:val="hr-HR" w:eastAsia="en-US"/>
        </w:rPr>
        <w:t>Obrade</w:t>
      </w:r>
      <w:r w:rsidR="00A107CD" w:rsidRPr="001A003F">
        <w:rPr>
          <w:rFonts w:ascii="Calibri" w:eastAsia="Calibri" w:hAnsi="Calibri"/>
          <w:b/>
          <w:lang w:val="hr-HR" w:eastAsia="en-US"/>
        </w:rPr>
        <w:t xml:space="preserve"> </w:t>
      </w:r>
      <w:r w:rsidRPr="001A003F">
        <w:rPr>
          <w:rFonts w:ascii="Calibri" w:eastAsia="Calibri" w:hAnsi="Calibri"/>
          <w:b/>
          <w:lang w:val="hr-HR" w:eastAsia="en-US"/>
        </w:rPr>
        <w:t>u okviru izvršavanja zadaća od javnog interesa i pri izvršavanju javnih ovlasti</w:t>
      </w:r>
    </w:p>
    <w:p w14:paraId="67E3CA4A" w14:textId="77777777" w:rsidR="00A107CD" w:rsidRPr="00A107CD" w:rsidRDefault="00A107CD" w:rsidP="00A107CD">
      <w:pPr>
        <w:spacing w:after="0"/>
        <w:rPr>
          <w:rFonts w:ascii="Calibri" w:eastAsia="Calibri" w:hAnsi="Calibri"/>
          <w:lang w:val="hr-HR" w:eastAsia="en-US"/>
        </w:rPr>
      </w:pPr>
    </w:p>
    <w:p w14:paraId="58A7A8E4" w14:textId="09413243" w:rsidR="00C4089D" w:rsidRDefault="00E5790E" w:rsidP="00FE4537">
      <w:pPr>
        <w:spacing w:after="0"/>
        <w:rPr>
          <w:rFonts w:ascii="Calibri" w:eastAsia="Calibri" w:hAnsi="Calibri"/>
          <w:lang w:val="hr-HR" w:eastAsia="en-US"/>
        </w:rPr>
      </w:pPr>
      <w:r>
        <w:rPr>
          <w:rFonts w:ascii="Calibri" w:eastAsia="Calibri" w:hAnsi="Calibri"/>
          <w:lang w:val="hr-HR" w:eastAsia="en-US"/>
        </w:rPr>
        <w:t>T</w:t>
      </w:r>
      <w:r w:rsidRPr="00E5790E">
        <w:rPr>
          <w:rFonts w:ascii="Calibri" w:eastAsia="Calibri" w:hAnsi="Calibri"/>
          <w:lang w:val="hr-HR" w:eastAsia="en-US"/>
        </w:rPr>
        <w:t>emeljem Zakona o lokalnoj i područnoj (regionalnoj) samoupravi i važećim podzakonskim propisima</w:t>
      </w:r>
      <w:r w:rsidR="00472EE2">
        <w:rPr>
          <w:rFonts w:ascii="Calibri" w:eastAsia="Calibri" w:hAnsi="Calibri"/>
          <w:lang w:val="hr-HR" w:eastAsia="en-US"/>
        </w:rPr>
        <w:t xml:space="preserve"> te važećim odlukama i aktima,</w:t>
      </w:r>
      <w:r w:rsidR="00FE4537" w:rsidRPr="00FE4537">
        <w:rPr>
          <w:rFonts w:ascii="Calibri" w:eastAsia="Calibri" w:hAnsi="Calibri"/>
          <w:lang w:val="hr-HR" w:eastAsia="en-US"/>
        </w:rPr>
        <w:t xml:space="preserve"> </w:t>
      </w:r>
      <w:r>
        <w:rPr>
          <w:rFonts w:ascii="Calibri" w:eastAsia="Calibri" w:hAnsi="Calibri"/>
          <w:lang w:val="hr-HR" w:eastAsia="en-US"/>
        </w:rPr>
        <w:t xml:space="preserve">Općina </w:t>
      </w:r>
      <w:r w:rsidR="008B564F">
        <w:rPr>
          <w:rFonts w:ascii="Calibri" w:eastAsia="Calibri" w:hAnsi="Calibri"/>
          <w:lang w:val="hr-HR" w:eastAsia="en-US"/>
        </w:rPr>
        <w:t>Bednja</w:t>
      </w:r>
      <w:r>
        <w:rPr>
          <w:rFonts w:ascii="Calibri" w:eastAsia="Calibri" w:hAnsi="Calibri"/>
          <w:lang w:val="hr-HR" w:eastAsia="en-US"/>
        </w:rPr>
        <w:t xml:space="preserve"> vrši obrade osobnih podataka </w:t>
      </w:r>
      <w:r w:rsidRPr="00E5790E">
        <w:rPr>
          <w:rFonts w:ascii="Calibri" w:eastAsia="Calibri" w:hAnsi="Calibri"/>
          <w:lang w:val="hr-HR" w:eastAsia="en-US"/>
        </w:rPr>
        <w:t>u okviru izvršavanja zadaća od javnog interesa i pri izvršavanju javnih ovlasti</w:t>
      </w:r>
      <w:r w:rsidR="00C4089D">
        <w:rPr>
          <w:rFonts w:ascii="Calibri" w:eastAsia="Calibri" w:hAnsi="Calibri"/>
          <w:lang w:val="hr-HR" w:eastAsia="en-US"/>
        </w:rPr>
        <w:t>:</w:t>
      </w:r>
    </w:p>
    <w:p w14:paraId="330490B2" w14:textId="77777777" w:rsidR="00C4089D" w:rsidRDefault="00C4089D" w:rsidP="00FE4537">
      <w:pPr>
        <w:spacing w:after="0"/>
        <w:rPr>
          <w:rFonts w:ascii="Calibri" w:eastAsia="Calibri" w:hAnsi="Calibri"/>
          <w:lang w:val="hr-HR" w:eastAsia="en-US"/>
        </w:rPr>
      </w:pPr>
    </w:p>
    <w:p w14:paraId="00A3D930" w14:textId="05945A3E" w:rsidR="00C4089D" w:rsidRPr="00C4089D" w:rsidRDefault="00C4089D" w:rsidP="00C4089D">
      <w:pPr>
        <w:pStyle w:val="Odlomakpopisa"/>
        <w:numPr>
          <w:ilvl w:val="0"/>
          <w:numId w:val="27"/>
        </w:numPr>
        <w:spacing w:after="0"/>
        <w:rPr>
          <w:rFonts w:ascii="Calibri" w:eastAsia="Calibri" w:hAnsi="Calibri"/>
          <w:lang w:val="hr-HR" w:eastAsia="en-US"/>
        </w:rPr>
      </w:pPr>
      <w:r w:rsidRPr="00C4089D">
        <w:rPr>
          <w:rFonts w:ascii="Calibri" w:eastAsia="Calibri" w:hAnsi="Calibri"/>
          <w:lang w:val="hr-HR" w:eastAsia="en-US"/>
        </w:rPr>
        <w:t xml:space="preserve">obradu osobnih podataka žitelja i sumještana </w:t>
      </w:r>
      <w:r>
        <w:rPr>
          <w:rFonts w:ascii="Calibri" w:eastAsia="Calibri" w:hAnsi="Calibri"/>
          <w:lang w:val="hr-HR" w:eastAsia="en-US"/>
        </w:rPr>
        <w:t xml:space="preserve">s područja </w:t>
      </w:r>
      <w:r w:rsidRPr="00C4089D">
        <w:rPr>
          <w:rFonts w:ascii="Calibri" w:eastAsia="Calibri" w:hAnsi="Calibri"/>
          <w:lang w:val="hr-HR" w:eastAsia="en-US"/>
        </w:rPr>
        <w:t xml:space="preserve">Općine </w:t>
      </w:r>
      <w:r w:rsidR="008B564F">
        <w:rPr>
          <w:rFonts w:ascii="Calibri" w:eastAsia="Calibri" w:hAnsi="Calibri"/>
          <w:lang w:val="hr-HR" w:eastAsia="en-US"/>
        </w:rPr>
        <w:t>Bednja</w:t>
      </w:r>
      <w:r w:rsidRPr="00C4089D">
        <w:rPr>
          <w:rFonts w:ascii="Calibri" w:eastAsia="Calibri" w:hAnsi="Calibri"/>
          <w:lang w:val="hr-HR" w:eastAsia="en-US"/>
        </w:rPr>
        <w:t>,</w:t>
      </w:r>
    </w:p>
    <w:p w14:paraId="28CFC155" w14:textId="41B0D86F" w:rsidR="00C4089D" w:rsidRPr="00C4089D" w:rsidRDefault="00C4089D" w:rsidP="00C4089D">
      <w:pPr>
        <w:pStyle w:val="Odlomakpopisa"/>
        <w:numPr>
          <w:ilvl w:val="0"/>
          <w:numId w:val="27"/>
        </w:numPr>
        <w:spacing w:after="0"/>
        <w:rPr>
          <w:rFonts w:ascii="Calibri" w:eastAsia="Calibri" w:hAnsi="Calibri"/>
          <w:lang w:val="hr-HR" w:eastAsia="en-US"/>
        </w:rPr>
      </w:pPr>
      <w:r w:rsidRPr="00C4089D">
        <w:rPr>
          <w:rFonts w:ascii="Calibri" w:eastAsia="Calibri" w:hAnsi="Calibri"/>
          <w:lang w:val="hr-HR" w:eastAsia="en-US"/>
        </w:rPr>
        <w:t xml:space="preserve">obradu osobnih podataka sudionika javnih poziva i natječaja Općine </w:t>
      </w:r>
      <w:r w:rsidR="008B564F">
        <w:rPr>
          <w:rFonts w:ascii="Calibri" w:eastAsia="Calibri" w:hAnsi="Calibri"/>
          <w:lang w:val="hr-HR" w:eastAsia="en-US"/>
        </w:rPr>
        <w:t>Bednja</w:t>
      </w:r>
      <w:r w:rsidRPr="00C4089D">
        <w:rPr>
          <w:rFonts w:ascii="Calibri" w:eastAsia="Calibri" w:hAnsi="Calibri"/>
          <w:lang w:val="hr-HR" w:eastAsia="en-US"/>
        </w:rPr>
        <w:t>,</w:t>
      </w:r>
    </w:p>
    <w:p w14:paraId="4538AAE1" w14:textId="1FE787EA" w:rsidR="00C4089D" w:rsidRPr="00C4089D" w:rsidRDefault="00C4089D" w:rsidP="00C4089D">
      <w:pPr>
        <w:pStyle w:val="Odlomakpopisa"/>
        <w:numPr>
          <w:ilvl w:val="0"/>
          <w:numId w:val="27"/>
        </w:numPr>
        <w:spacing w:after="0"/>
        <w:rPr>
          <w:rFonts w:ascii="Calibri" w:eastAsia="Calibri" w:hAnsi="Calibri"/>
          <w:lang w:val="hr-HR" w:eastAsia="en-US"/>
        </w:rPr>
      </w:pPr>
      <w:r w:rsidRPr="00C4089D">
        <w:rPr>
          <w:rFonts w:ascii="Calibri" w:eastAsia="Calibri" w:hAnsi="Calibri"/>
          <w:lang w:val="hr-HR" w:eastAsia="en-US"/>
        </w:rPr>
        <w:t>obradu osobnih podataka podnositelja zahtjeva</w:t>
      </w:r>
      <w:r>
        <w:rPr>
          <w:rFonts w:ascii="Calibri" w:eastAsia="Calibri" w:hAnsi="Calibri"/>
          <w:lang w:val="hr-HR" w:eastAsia="en-US"/>
        </w:rPr>
        <w:t xml:space="preserve"> </w:t>
      </w:r>
      <w:bookmarkStart w:id="0" w:name="_Hlk23178969"/>
      <w:r>
        <w:rPr>
          <w:rFonts w:ascii="Calibri" w:eastAsia="Calibri" w:hAnsi="Calibri"/>
          <w:lang w:val="hr-HR" w:eastAsia="en-US"/>
        </w:rPr>
        <w:t>i članova njihovih obitelji</w:t>
      </w:r>
      <w:r w:rsidRPr="00C4089D">
        <w:rPr>
          <w:rFonts w:ascii="Calibri" w:eastAsia="Calibri" w:hAnsi="Calibri"/>
          <w:lang w:val="hr-HR" w:eastAsia="en-US"/>
        </w:rPr>
        <w:t xml:space="preserve"> </w:t>
      </w:r>
      <w:bookmarkEnd w:id="0"/>
      <w:r w:rsidRPr="00C4089D">
        <w:rPr>
          <w:rFonts w:ascii="Calibri" w:eastAsia="Calibri" w:hAnsi="Calibri"/>
          <w:lang w:val="hr-HR" w:eastAsia="en-US"/>
        </w:rPr>
        <w:t xml:space="preserve">u okviru projekata socijalne skrbi u okviru javnih ovlasti Općine </w:t>
      </w:r>
      <w:r w:rsidR="008B564F">
        <w:rPr>
          <w:rFonts w:ascii="Calibri" w:eastAsia="Calibri" w:hAnsi="Calibri"/>
          <w:lang w:val="hr-HR" w:eastAsia="en-US"/>
        </w:rPr>
        <w:t>Bednja</w:t>
      </w:r>
      <w:r w:rsidRPr="00C4089D">
        <w:rPr>
          <w:rFonts w:ascii="Calibri" w:eastAsia="Calibri" w:hAnsi="Calibri"/>
          <w:lang w:val="hr-HR" w:eastAsia="en-US"/>
        </w:rPr>
        <w:t>,</w:t>
      </w:r>
    </w:p>
    <w:p w14:paraId="2A004647" w14:textId="709DC0FF" w:rsidR="00C4089D" w:rsidRDefault="00C4089D" w:rsidP="00C4089D">
      <w:pPr>
        <w:pStyle w:val="Odlomakpopisa"/>
        <w:numPr>
          <w:ilvl w:val="0"/>
          <w:numId w:val="27"/>
        </w:numPr>
        <w:spacing w:after="0"/>
        <w:rPr>
          <w:rFonts w:ascii="Calibri" w:eastAsia="Calibri" w:hAnsi="Calibri"/>
          <w:lang w:val="hr-HR" w:eastAsia="en-US"/>
        </w:rPr>
      </w:pPr>
      <w:r w:rsidRPr="00C4089D">
        <w:rPr>
          <w:rFonts w:ascii="Calibri" w:eastAsia="Calibri" w:hAnsi="Calibri"/>
          <w:lang w:val="hr-HR" w:eastAsia="en-US"/>
        </w:rPr>
        <w:t>obradu osobnih podataka kandidata za zapošljavanje i zaposlenika pri sklapanju</w:t>
      </w:r>
      <w:r>
        <w:rPr>
          <w:rFonts w:ascii="Calibri" w:eastAsia="Calibri" w:hAnsi="Calibri"/>
          <w:lang w:val="hr-HR" w:eastAsia="en-US"/>
        </w:rPr>
        <w:t xml:space="preserve"> i</w:t>
      </w:r>
      <w:r w:rsidRPr="00C4089D">
        <w:rPr>
          <w:rFonts w:ascii="Calibri" w:eastAsia="Calibri" w:hAnsi="Calibri"/>
          <w:lang w:val="hr-HR" w:eastAsia="en-US"/>
        </w:rPr>
        <w:t xml:space="preserve"> izvršavanju ugovora o radu,</w:t>
      </w:r>
    </w:p>
    <w:p w14:paraId="6F01F6C3" w14:textId="03B1E48D" w:rsidR="00C4089D" w:rsidRDefault="00C4089D" w:rsidP="00C4089D">
      <w:pPr>
        <w:pStyle w:val="Odlomakpopisa"/>
        <w:numPr>
          <w:ilvl w:val="0"/>
          <w:numId w:val="27"/>
        </w:numPr>
        <w:spacing w:after="0"/>
        <w:rPr>
          <w:rFonts w:ascii="Calibri" w:eastAsia="Calibri" w:hAnsi="Calibri"/>
          <w:lang w:val="hr-HR" w:eastAsia="en-US"/>
        </w:rPr>
      </w:pPr>
      <w:bookmarkStart w:id="1" w:name="_Hlk23179096"/>
      <w:r>
        <w:rPr>
          <w:rFonts w:ascii="Calibri" w:eastAsia="Calibri" w:hAnsi="Calibri"/>
          <w:lang w:val="hr-HR" w:eastAsia="en-US"/>
        </w:rPr>
        <w:t>obradu osobnih podataka općinskih vijećnika,</w:t>
      </w:r>
    </w:p>
    <w:p w14:paraId="5A999F42" w14:textId="79C8268E" w:rsidR="00C4089D" w:rsidRPr="00C4089D" w:rsidRDefault="00C4089D" w:rsidP="00C4089D">
      <w:pPr>
        <w:pStyle w:val="Odlomakpopisa"/>
        <w:numPr>
          <w:ilvl w:val="0"/>
          <w:numId w:val="27"/>
        </w:numPr>
        <w:spacing w:after="0"/>
        <w:rPr>
          <w:rFonts w:ascii="Calibri" w:eastAsia="Calibri" w:hAnsi="Calibri"/>
          <w:lang w:val="hr-HR" w:eastAsia="en-US"/>
        </w:rPr>
      </w:pPr>
      <w:r>
        <w:rPr>
          <w:rFonts w:ascii="Calibri" w:eastAsia="Calibri" w:hAnsi="Calibri"/>
          <w:lang w:val="hr-HR" w:eastAsia="en-US"/>
        </w:rPr>
        <w:t>obradu osobnih podataka članova biračkih odbora,</w:t>
      </w:r>
    </w:p>
    <w:bookmarkEnd w:id="1"/>
    <w:p w14:paraId="6794ED5A" w14:textId="4B8EE578" w:rsidR="00C4089D" w:rsidRPr="00C4089D" w:rsidRDefault="00C4089D" w:rsidP="00C4089D">
      <w:pPr>
        <w:pStyle w:val="Odlomakpopisa"/>
        <w:numPr>
          <w:ilvl w:val="0"/>
          <w:numId w:val="27"/>
        </w:numPr>
        <w:spacing w:after="0"/>
        <w:rPr>
          <w:rFonts w:ascii="Calibri" w:eastAsia="Calibri" w:hAnsi="Calibri"/>
          <w:lang w:val="hr-HR" w:eastAsia="en-US"/>
        </w:rPr>
      </w:pPr>
      <w:r w:rsidRPr="00C4089D">
        <w:rPr>
          <w:rFonts w:ascii="Calibri" w:eastAsia="Calibri" w:hAnsi="Calibri"/>
          <w:lang w:val="hr-HR" w:eastAsia="en-US"/>
        </w:rPr>
        <w:t xml:space="preserve">obradu osobnih podataka fizičkih osoba koje Općina </w:t>
      </w:r>
      <w:r w:rsidR="008B564F">
        <w:rPr>
          <w:rFonts w:ascii="Calibri" w:eastAsia="Calibri" w:hAnsi="Calibri"/>
          <w:lang w:val="hr-HR" w:eastAsia="en-US"/>
        </w:rPr>
        <w:t>Bednja</w:t>
      </w:r>
      <w:r w:rsidRPr="00C4089D">
        <w:rPr>
          <w:rFonts w:ascii="Calibri" w:eastAsia="Calibri" w:hAnsi="Calibri"/>
          <w:lang w:val="hr-HR" w:eastAsia="en-US"/>
        </w:rPr>
        <w:t xml:space="preserve"> angažira temeljem ugovora o djelu i </w:t>
      </w:r>
      <w:r>
        <w:rPr>
          <w:rFonts w:ascii="Calibri" w:eastAsia="Calibri" w:hAnsi="Calibri"/>
          <w:lang w:val="hr-HR" w:eastAsia="en-US"/>
        </w:rPr>
        <w:t>ostalih</w:t>
      </w:r>
      <w:r w:rsidRPr="00C4089D">
        <w:rPr>
          <w:rFonts w:ascii="Calibri" w:eastAsia="Calibri" w:hAnsi="Calibri"/>
          <w:lang w:val="hr-HR" w:eastAsia="en-US"/>
        </w:rPr>
        <w:t xml:space="preserve"> ugovora,</w:t>
      </w:r>
    </w:p>
    <w:p w14:paraId="5762948C" w14:textId="3995BAF1" w:rsidR="00C4089D" w:rsidRPr="00C4089D" w:rsidRDefault="00C4089D" w:rsidP="00C4089D">
      <w:pPr>
        <w:pStyle w:val="Odlomakpopisa"/>
        <w:numPr>
          <w:ilvl w:val="0"/>
          <w:numId w:val="27"/>
        </w:numPr>
        <w:spacing w:after="0"/>
        <w:rPr>
          <w:rFonts w:ascii="Calibri" w:eastAsia="Calibri" w:hAnsi="Calibri"/>
          <w:lang w:val="hr-HR" w:eastAsia="en-US"/>
        </w:rPr>
      </w:pPr>
      <w:r w:rsidRPr="00C4089D">
        <w:rPr>
          <w:rFonts w:ascii="Calibri" w:eastAsia="Calibri" w:hAnsi="Calibri"/>
          <w:lang w:val="hr-HR" w:eastAsia="en-US"/>
        </w:rPr>
        <w:t xml:space="preserve">obradu osobnih podataka radnika </w:t>
      </w:r>
      <w:bookmarkStart w:id="2" w:name="_Hlk23178924"/>
      <w:r w:rsidRPr="00C4089D">
        <w:rPr>
          <w:rFonts w:ascii="Calibri" w:eastAsia="Calibri" w:hAnsi="Calibri"/>
          <w:lang w:val="hr-HR" w:eastAsia="en-US"/>
        </w:rPr>
        <w:t xml:space="preserve">zaposlenih kod </w:t>
      </w:r>
      <w:r>
        <w:rPr>
          <w:rFonts w:ascii="Calibri" w:eastAsia="Calibri" w:hAnsi="Calibri"/>
          <w:lang w:val="hr-HR" w:eastAsia="en-US"/>
        </w:rPr>
        <w:t xml:space="preserve">ili ovlaštenih predstavnika </w:t>
      </w:r>
      <w:r w:rsidRPr="00C4089D">
        <w:rPr>
          <w:rFonts w:ascii="Calibri" w:eastAsia="Calibri" w:hAnsi="Calibri"/>
          <w:lang w:val="hr-HR" w:eastAsia="en-US"/>
        </w:rPr>
        <w:t xml:space="preserve">dobavljača i isporučitelja usluga za Općinu </w:t>
      </w:r>
      <w:r w:rsidR="008B564F">
        <w:rPr>
          <w:rFonts w:ascii="Calibri" w:eastAsia="Calibri" w:hAnsi="Calibri"/>
          <w:lang w:val="hr-HR" w:eastAsia="en-US"/>
        </w:rPr>
        <w:t>Bednja</w:t>
      </w:r>
      <w:bookmarkEnd w:id="2"/>
      <w:r w:rsidRPr="00C4089D">
        <w:rPr>
          <w:rFonts w:ascii="Calibri" w:eastAsia="Calibri" w:hAnsi="Calibri"/>
          <w:lang w:val="hr-HR" w:eastAsia="en-US"/>
        </w:rPr>
        <w:t>,</w:t>
      </w:r>
    </w:p>
    <w:p w14:paraId="32399090" w14:textId="5568F44A" w:rsidR="00C4089D" w:rsidRDefault="00C4089D" w:rsidP="00C4089D">
      <w:pPr>
        <w:pStyle w:val="Odlomakpopisa"/>
        <w:numPr>
          <w:ilvl w:val="0"/>
          <w:numId w:val="27"/>
        </w:numPr>
        <w:spacing w:after="0"/>
        <w:rPr>
          <w:rFonts w:ascii="Calibri" w:eastAsia="Calibri" w:hAnsi="Calibri"/>
          <w:lang w:val="hr-HR" w:eastAsia="en-US"/>
        </w:rPr>
      </w:pPr>
      <w:r w:rsidRPr="00C4089D">
        <w:rPr>
          <w:rFonts w:ascii="Calibri" w:eastAsia="Calibri" w:hAnsi="Calibri"/>
          <w:lang w:val="hr-HR" w:eastAsia="en-US"/>
        </w:rPr>
        <w:t xml:space="preserve">sve druge aktivnosti obrade osobnih podataka koje Općina </w:t>
      </w:r>
      <w:r w:rsidR="008B564F">
        <w:rPr>
          <w:rFonts w:ascii="Calibri" w:eastAsia="Calibri" w:hAnsi="Calibri"/>
          <w:lang w:val="hr-HR" w:eastAsia="en-US"/>
        </w:rPr>
        <w:t>Bednja</w:t>
      </w:r>
      <w:r w:rsidRPr="00C4089D">
        <w:rPr>
          <w:rFonts w:ascii="Calibri" w:eastAsia="Calibri" w:hAnsi="Calibri"/>
          <w:lang w:val="hr-HR" w:eastAsia="en-US"/>
        </w:rPr>
        <w:t xml:space="preserve"> u okviru izvršavanja zadaća od javnog interesa i pri izvršavanju javnih ovlasti obavlja</w:t>
      </w:r>
      <w:r>
        <w:rPr>
          <w:rFonts w:ascii="Calibri" w:eastAsia="Calibri" w:hAnsi="Calibri"/>
          <w:lang w:val="hr-HR" w:eastAsia="en-US"/>
        </w:rPr>
        <w:t>,</w:t>
      </w:r>
    </w:p>
    <w:p w14:paraId="3A47F665" w14:textId="3294AEA6" w:rsidR="00C4089D" w:rsidRDefault="00C4089D" w:rsidP="00C4089D">
      <w:pPr>
        <w:spacing w:after="0"/>
        <w:rPr>
          <w:rFonts w:ascii="Calibri" w:eastAsia="Calibri" w:hAnsi="Calibri"/>
          <w:lang w:val="hr-HR" w:eastAsia="en-US"/>
        </w:rPr>
      </w:pPr>
    </w:p>
    <w:p w14:paraId="0CFCEB0D" w14:textId="4EBD85FE" w:rsidR="00C4089D" w:rsidRPr="00C4089D" w:rsidRDefault="00C4089D" w:rsidP="00C4089D">
      <w:pPr>
        <w:spacing w:after="0"/>
        <w:rPr>
          <w:rFonts w:ascii="Calibri" w:eastAsia="Calibri" w:hAnsi="Calibri"/>
          <w:lang w:val="hr-HR" w:eastAsia="en-US"/>
        </w:rPr>
      </w:pPr>
      <w:r>
        <w:rPr>
          <w:rFonts w:ascii="Calibri" w:eastAsia="Calibri" w:hAnsi="Calibri"/>
          <w:lang w:val="hr-HR" w:eastAsia="en-US"/>
        </w:rPr>
        <w:t>te prikupljene i obrađivane osobne podatke na siguran način pohranjuje u rokovima usklađenim sa zakonskim obvezama</w:t>
      </w:r>
      <w:r w:rsidR="006A1AB0">
        <w:rPr>
          <w:rFonts w:ascii="Calibri" w:eastAsia="Calibri" w:hAnsi="Calibri"/>
          <w:lang w:val="hr-HR" w:eastAsia="en-US"/>
        </w:rPr>
        <w:t xml:space="preserve"> i sukladno obvezujućim rokovima zadržavanja arhivskog i dokumentarnog gradiva</w:t>
      </w:r>
      <w:r>
        <w:rPr>
          <w:rFonts w:ascii="Calibri" w:eastAsia="Calibri" w:hAnsi="Calibri"/>
          <w:lang w:val="hr-HR" w:eastAsia="en-US"/>
        </w:rPr>
        <w:t>.</w:t>
      </w:r>
    </w:p>
    <w:p w14:paraId="54167ECD" w14:textId="76C2CD52" w:rsidR="00FE4537" w:rsidRDefault="00FE4537" w:rsidP="00A107CD">
      <w:pPr>
        <w:spacing w:after="0"/>
        <w:rPr>
          <w:rFonts w:ascii="Calibri" w:eastAsia="Calibri" w:hAnsi="Calibri"/>
          <w:lang w:val="hr-HR" w:eastAsia="en-US"/>
        </w:rPr>
      </w:pPr>
    </w:p>
    <w:p w14:paraId="2A4BC5EA" w14:textId="37F4770D" w:rsidR="0018327F" w:rsidRDefault="0018327F" w:rsidP="00A107CD">
      <w:pPr>
        <w:spacing w:after="0"/>
        <w:rPr>
          <w:rFonts w:ascii="Calibri" w:eastAsia="Calibri" w:hAnsi="Calibri"/>
          <w:lang w:val="hr-HR" w:eastAsia="en-US"/>
        </w:rPr>
      </w:pPr>
    </w:p>
    <w:p w14:paraId="56858640" w14:textId="77777777" w:rsidR="0018327F" w:rsidRPr="00F062FB" w:rsidRDefault="0018327F" w:rsidP="0018327F">
      <w:pPr>
        <w:contextualSpacing/>
        <w:rPr>
          <w:rFonts w:asciiTheme="minorHAnsi" w:hAnsiTheme="minorHAnsi" w:cstheme="minorHAnsi"/>
          <w:b/>
          <w:bCs/>
          <w:lang w:eastAsia="hr-HR"/>
        </w:rPr>
      </w:pPr>
      <w:r w:rsidRPr="00F062FB">
        <w:rPr>
          <w:rFonts w:asciiTheme="minorHAnsi" w:hAnsiTheme="minorHAnsi" w:cstheme="minorHAnsi"/>
          <w:b/>
          <w:bCs/>
          <w:lang w:eastAsia="hr-HR"/>
        </w:rPr>
        <w:t>Postupci selekcije kandidata i zapošljavanja</w:t>
      </w:r>
    </w:p>
    <w:p w14:paraId="5B7C21DC" w14:textId="77777777" w:rsidR="0018327F" w:rsidRDefault="0018327F" w:rsidP="0018327F">
      <w:pPr>
        <w:contextualSpacing/>
        <w:rPr>
          <w:rFonts w:ascii="Calibri" w:eastAsia="Calibri" w:hAnsi="Calibri"/>
        </w:rPr>
      </w:pPr>
    </w:p>
    <w:p w14:paraId="442BE23E" w14:textId="0027BBB7" w:rsidR="0018327F" w:rsidRDefault="0018327F" w:rsidP="0018327F">
      <w:pPr>
        <w:contextualSpacing/>
        <w:rPr>
          <w:rFonts w:ascii="Calibri" w:eastAsia="Calibri" w:hAnsi="Calibri"/>
        </w:rPr>
      </w:pPr>
      <w:r w:rsidRPr="00A621FA">
        <w:rPr>
          <w:rFonts w:ascii="Calibri" w:eastAsia="Calibri" w:hAnsi="Calibri"/>
        </w:rPr>
        <w:t xml:space="preserve">Pri zapošljavanju </w:t>
      </w:r>
      <w:r>
        <w:rPr>
          <w:rFonts w:ascii="Calibri" w:eastAsia="Calibri" w:hAnsi="Calibri"/>
        </w:rPr>
        <w:t xml:space="preserve">putem javno objavljenih natječaja </w:t>
      </w:r>
      <w:r w:rsidRPr="00A621FA">
        <w:rPr>
          <w:rFonts w:ascii="Calibri" w:eastAsia="Calibri" w:hAnsi="Calibri"/>
        </w:rPr>
        <w:t>prikupljamo osnovne podatke o vama s namjerom sklapanja ugovora o radu, ime i prezime, adresu stanovanja, email adresu, telefonski broj, datum rođenja, obrazovanje, radno iskustvo</w:t>
      </w:r>
      <w:r>
        <w:rPr>
          <w:rFonts w:ascii="Calibri" w:eastAsia="Calibri" w:hAnsi="Calibri"/>
        </w:rPr>
        <w:t xml:space="preserve"> i dokaze o stručnom osposobljavanju </w:t>
      </w:r>
      <w:r w:rsidRPr="00A621FA">
        <w:rPr>
          <w:rFonts w:ascii="Calibri" w:eastAsia="Calibri" w:hAnsi="Calibri"/>
        </w:rPr>
        <w:t xml:space="preserve">i sve ostale podatke </w:t>
      </w:r>
      <w:r>
        <w:rPr>
          <w:rFonts w:ascii="Calibri" w:eastAsia="Calibri" w:hAnsi="Calibri"/>
        </w:rPr>
        <w:t xml:space="preserve">zadane važećim propisima i </w:t>
      </w:r>
      <w:r w:rsidRPr="00A621FA">
        <w:rPr>
          <w:rFonts w:ascii="Calibri" w:eastAsia="Calibri" w:hAnsi="Calibri"/>
        </w:rPr>
        <w:t>koje nam sami dostavite putem životopisa, kao skup vaših osobnih podataka važnih za provođenje postupka selekcije i zapošljavanja</w:t>
      </w:r>
      <w:r>
        <w:rPr>
          <w:rFonts w:ascii="Calibri" w:eastAsia="Calibri" w:hAnsi="Calibri"/>
        </w:rPr>
        <w:t>.</w:t>
      </w:r>
      <w:r w:rsidRPr="00072E5F">
        <w:rPr>
          <w:rFonts w:ascii="Calibri" w:eastAsia="Calibri" w:hAnsi="Calibri"/>
        </w:rPr>
        <w:t xml:space="preserve"> </w:t>
      </w:r>
      <w:r w:rsidRPr="00A621FA">
        <w:rPr>
          <w:rFonts w:ascii="Calibri" w:eastAsia="Calibri" w:hAnsi="Calibri"/>
        </w:rPr>
        <w:t>Nakon završetka postupka selekcije, izabrane kandidate zapošljavamo i pri tom prikupljamo sve potrebne podatke sukladno zakonskim obvezama</w:t>
      </w:r>
      <w:r>
        <w:rPr>
          <w:rFonts w:ascii="Calibri" w:eastAsia="Calibri" w:hAnsi="Calibri"/>
        </w:rPr>
        <w:t xml:space="preserve">, dok zamolbe i osobne podatke neprimljenih kandidata zadržavamo u rokovima sukladno propisima o arhivskoj </w:t>
      </w:r>
      <w:r w:rsidR="006A1AB0">
        <w:rPr>
          <w:rFonts w:ascii="Calibri" w:eastAsia="Calibri" w:hAnsi="Calibri"/>
        </w:rPr>
        <w:t xml:space="preserve">i dokumentarnoj </w:t>
      </w:r>
      <w:r>
        <w:rPr>
          <w:rFonts w:ascii="Calibri" w:eastAsia="Calibri" w:hAnsi="Calibri"/>
        </w:rPr>
        <w:t>građi.</w:t>
      </w:r>
    </w:p>
    <w:p w14:paraId="38880DC8" w14:textId="4CCB1221" w:rsidR="0018327F" w:rsidRDefault="0018327F" w:rsidP="00A107CD">
      <w:pPr>
        <w:spacing w:after="0"/>
        <w:rPr>
          <w:rFonts w:ascii="Calibri" w:eastAsia="Calibri" w:hAnsi="Calibri"/>
          <w:lang w:val="hr-HR" w:eastAsia="en-US"/>
        </w:rPr>
      </w:pPr>
    </w:p>
    <w:p w14:paraId="620A510A" w14:textId="1065986A" w:rsidR="00E714E9" w:rsidRDefault="00E714E9" w:rsidP="00E714E9">
      <w:pPr>
        <w:spacing w:after="0"/>
        <w:rPr>
          <w:rFonts w:ascii="Calibri" w:eastAsia="Calibri" w:hAnsi="Calibri"/>
          <w:b/>
          <w:bCs/>
          <w:lang w:val="hr-HR" w:eastAsia="en-US"/>
        </w:rPr>
      </w:pPr>
      <w:r w:rsidRPr="00E714E9">
        <w:rPr>
          <w:rFonts w:ascii="Calibri" w:eastAsia="Calibri" w:hAnsi="Calibri"/>
          <w:b/>
          <w:bCs/>
          <w:lang w:val="hr-HR" w:eastAsia="en-US"/>
        </w:rPr>
        <w:lastRenderedPageBreak/>
        <w:t>Videonadzor</w:t>
      </w:r>
    </w:p>
    <w:p w14:paraId="2494DBC6" w14:textId="77777777" w:rsidR="00E714E9" w:rsidRPr="00E714E9" w:rsidRDefault="00E714E9" w:rsidP="00E714E9">
      <w:pPr>
        <w:spacing w:after="0"/>
        <w:rPr>
          <w:rFonts w:ascii="Calibri" w:eastAsia="Calibri" w:hAnsi="Calibri"/>
          <w:lang w:val="hr-HR" w:eastAsia="en-US"/>
        </w:rPr>
      </w:pPr>
    </w:p>
    <w:p w14:paraId="40D3E9F3" w14:textId="35ABE309" w:rsidR="00E714E9" w:rsidRDefault="00E714E9" w:rsidP="00E714E9">
      <w:pPr>
        <w:spacing w:after="0"/>
        <w:rPr>
          <w:rFonts w:ascii="Calibri" w:eastAsia="Calibri" w:hAnsi="Calibri"/>
          <w:lang w:val="hr-HR" w:eastAsia="en-US"/>
        </w:rPr>
      </w:pPr>
      <w:r w:rsidRPr="00E714E9">
        <w:rPr>
          <w:rFonts w:ascii="Calibri" w:eastAsia="Calibri" w:hAnsi="Calibri"/>
          <w:lang w:val="hr-HR" w:eastAsia="en-US"/>
        </w:rPr>
        <w:t>Isključivo u svrhe zaštite sigurnosti osoba koje budu obuhvaćene zakonitim perimetrima snimanja te u svrhe zaštite imovine i sprječavanja protupravnih radnji usmjerenih prema našoj imovini od krađe, razbojstva, provala, nasilja, uništenja i sl., u skladu s našim opravdanim i dokumentiranim legitimnim interesom, nadziremo isključivo prihvatljivi prostor oko službenih prostora Općine Bednja, konkretno zgrade Općine Bednja i polivalentnog kulturnog centra te parkirališnih mjesta Općine Bednja</w:t>
      </w:r>
      <w:r>
        <w:rPr>
          <w:rFonts w:ascii="Calibri" w:eastAsia="Calibri" w:hAnsi="Calibri"/>
          <w:lang w:val="hr-HR" w:eastAsia="en-US"/>
        </w:rPr>
        <w:t xml:space="preserve"> </w:t>
      </w:r>
      <w:r w:rsidR="00194E60">
        <w:rPr>
          <w:rFonts w:ascii="Calibri" w:eastAsia="Calibri" w:hAnsi="Calibri"/>
          <w:lang w:val="hr-HR" w:eastAsia="en-US"/>
        </w:rPr>
        <w:t>i objekta DVD Bednja i obližnjeg vježbališta</w:t>
      </w:r>
      <w:r w:rsidRPr="00E714E9">
        <w:rPr>
          <w:rFonts w:ascii="Calibri" w:eastAsia="Calibri" w:hAnsi="Calibri"/>
          <w:lang w:val="hr-HR" w:eastAsia="en-US"/>
        </w:rPr>
        <w:t xml:space="preserve">, čiji su perimetri snimanja jasno označeni lako uočljivim obavijestima. Snimke videonadzora pohranjujemo u pravilu do </w:t>
      </w:r>
      <w:r>
        <w:rPr>
          <w:rFonts w:ascii="Calibri" w:eastAsia="Calibri" w:hAnsi="Calibri"/>
          <w:lang w:val="hr-HR" w:eastAsia="en-US"/>
        </w:rPr>
        <w:t>60</w:t>
      </w:r>
      <w:r w:rsidRPr="00E714E9">
        <w:rPr>
          <w:rFonts w:ascii="Calibri" w:eastAsia="Calibri" w:hAnsi="Calibri"/>
          <w:lang w:val="hr-HR" w:eastAsia="en-US"/>
        </w:rPr>
        <w:t xml:space="preserve"> dana, ovisno o količini snimljenih zapisa na mediju za pohranu, a najduže 6 mjeseci.</w:t>
      </w:r>
    </w:p>
    <w:p w14:paraId="2831B6F9" w14:textId="1645465A" w:rsidR="00E714E9" w:rsidRDefault="00E714E9" w:rsidP="00E714E9">
      <w:pPr>
        <w:spacing w:after="0"/>
        <w:rPr>
          <w:rFonts w:ascii="Calibri" w:eastAsia="Calibri" w:hAnsi="Calibri"/>
          <w:lang w:val="hr-HR" w:eastAsia="en-US"/>
        </w:rPr>
      </w:pPr>
    </w:p>
    <w:p w14:paraId="7AA8A0A4" w14:textId="4E86F08E" w:rsidR="00E714E9" w:rsidRPr="00E714E9" w:rsidRDefault="00E714E9" w:rsidP="00E714E9">
      <w:pPr>
        <w:spacing w:after="0"/>
        <w:rPr>
          <w:rFonts w:ascii="Calibri" w:eastAsia="Calibri" w:hAnsi="Calibri"/>
          <w:lang w:val="hr-HR" w:eastAsia="en-US"/>
        </w:rPr>
      </w:pPr>
      <w:r>
        <w:rPr>
          <w:rFonts w:ascii="Calibri" w:eastAsia="Calibri" w:hAnsi="Calibri"/>
          <w:lang w:val="hr-HR" w:eastAsia="en-US"/>
        </w:rPr>
        <w:t xml:space="preserve">Dodatno se u svrhe turističke promocije provodi videonadzor panoramskim kamerama na lokacijama </w:t>
      </w:r>
      <w:r w:rsidRPr="00E714E9">
        <w:rPr>
          <w:rFonts w:ascii="Calibri" w:eastAsia="Calibri" w:hAnsi="Calibri"/>
          <w:lang w:val="hr-HR" w:eastAsia="en-US"/>
        </w:rPr>
        <w:t>središnj</w:t>
      </w:r>
      <w:r>
        <w:rPr>
          <w:rFonts w:ascii="Calibri" w:eastAsia="Calibri" w:hAnsi="Calibri"/>
          <w:lang w:val="hr-HR" w:eastAsia="en-US"/>
        </w:rPr>
        <w:t>e</w:t>
      </w:r>
      <w:r w:rsidRPr="00E714E9">
        <w:rPr>
          <w:rFonts w:ascii="Calibri" w:eastAsia="Calibri" w:hAnsi="Calibri"/>
          <w:lang w:val="hr-HR" w:eastAsia="en-US"/>
        </w:rPr>
        <w:t xml:space="preserve"> trg</w:t>
      </w:r>
      <w:r>
        <w:rPr>
          <w:rFonts w:ascii="Calibri" w:eastAsia="Calibri" w:hAnsi="Calibri"/>
          <w:lang w:val="hr-HR" w:eastAsia="en-US"/>
        </w:rPr>
        <w:t>a</w:t>
      </w:r>
      <w:r w:rsidRPr="00E714E9">
        <w:rPr>
          <w:rFonts w:ascii="Calibri" w:eastAsia="Calibri" w:hAnsi="Calibri"/>
          <w:lang w:val="hr-HR" w:eastAsia="en-US"/>
        </w:rPr>
        <w:t xml:space="preserve"> na adresi Trg Sv. Marije 26, 42253 Bednja i</w:t>
      </w:r>
      <w:r>
        <w:rPr>
          <w:rFonts w:ascii="Calibri" w:eastAsia="Calibri" w:hAnsi="Calibri"/>
          <w:lang w:val="hr-HR" w:eastAsia="en-US"/>
        </w:rPr>
        <w:t xml:space="preserve"> </w:t>
      </w:r>
      <w:r w:rsidRPr="00E714E9">
        <w:rPr>
          <w:rFonts w:ascii="Calibri" w:eastAsia="Calibri" w:hAnsi="Calibri"/>
          <w:lang w:val="hr-HR" w:eastAsia="en-US"/>
        </w:rPr>
        <w:t>središnj</w:t>
      </w:r>
      <w:r>
        <w:rPr>
          <w:rFonts w:ascii="Calibri" w:eastAsia="Calibri" w:hAnsi="Calibri"/>
          <w:lang w:val="hr-HR" w:eastAsia="en-US"/>
        </w:rPr>
        <w:t>e</w:t>
      </w:r>
      <w:r w:rsidRPr="00E714E9">
        <w:rPr>
          <w:rFonts w:ascii="Calibri" w:eastAsia="Calibri" w:hAnsi="Calibri"/>
          <w:lang w:val="hr-HR" w:eastAsia="en-US"/>
        </w:rPr>
        <w:t xml:space="preserve"> trg</w:t>
      </w:r>
      <w:r>
        <w:rPr>
          <w:rFonts w:ascii="Calibri" w:eastAsia="Calibri" w:hAnsi="Calibri"/>
          <w:lang w:val="hr-HR" w:eastAsia="en-US"/>
        </w:rPr>
        <w:t>a</w:t>
      </w:r>
      <w:r w:rsidRPr="00E714E9">
        <w:rPr>
          <w:rFonts w:ascii="Calibri" w:eastAsia="Calibri" w:hAnsi="Calibri"/>
          <w:lang w:val="hr-HR" w:eastAsia="en-US"/>
        </w:rPr>
        <w:t xml:space="preserve"> u Cvetlinu</w:t>
      </w:r>
      <w:r w:rsidR="00AD265A">
        <w:rPr>
          <w:rFonts w:ascii="Calibri" w:eastAsia="Calibri" w:hAnsi="Calibri"/>
          <w:lang w:val="hr-HR" w:eastAsia="en-US"/>
        </w:rPr>
        <w:t>, pri čemu se ne zadržavaju snimke jer se radi isključivo o prijenosu snimki uživo</w:t>
      </w:r>
      <w:r>
        <w:rPr>
          <w:rFonts w:ascii="Calibri" w:eastAsia="Calibri" w:hAnsi="Calibri"/>
          <w:lang w:val="hr-HR" w:eastAsia="en-US"/>
        </w:rPr>
        <w:t>.</w:t>
      </w:r>
    </w:p>
    <w:p w14:paraId="25834CD6" w14:textId="77777777" w:rsidR="0018327F" w:rsidRDefault="0018327F" w:rsidP="00A107CD">
      <w:pPr>
        <w:spacing w:after="0"/>
        <w:rPr>
          <w:rFonts w:ascii="Calibri" w:eastAsia="Calibri" w:hAnsi="Calibri"/>
          <w:lang w:val="hr-HR" w:eastAsia="en-US"/>
        </w:rPr>
      </w:pPr>
    </w:p>
    <w:p w14:paraId="4EAE9FD1" w14:textId="77777777" w:rsidR="00E35E3D" w:rsidRDefault="00E35E3D" w:rsidP="001A003F">
      <w:pPr>
        <w:spacing w:after="0"/>
        <w:rPr>
          <w:rFonts w:ascii="Calibri" w:eastAsia="Calibri" w:hAnsi="Calibri"/>
          <w:b/>
          <w:lang w:val="hr-HR" w:eastAsia="en-US"/>
        </w:rPr>
      </w:pPr>
    </w:p>
    <w:p w14:paraId="014B3F9B" w14:textId="7E48ECBA" w:rsidR="00A107CD" w:rsidRPr="001A003F" w:rsidRDefault="00A107CD" w:rsidP="001A003F">
      <w:pPr>
        <w:spacing w:after="0"/>
        <w:rPr>
          <w:rFonts w:ascii="Calibri" w:eastAsia="Calibri" w:hAnsi="Calibri"/>
          <w:b/>
          <w:lang w:val="hr-HR" w:eastAsia="en-US"/>
        </w:rPr>
      </w:pPr>
      <w:r w:rsidRPr="001A003F">
        <w:rPr>
          <w:rFonts w:ascii="Calibri" w:eastAsia="Calibri" w:hAnsi="Calibri"/>
          <w:b/>
          <w:lang w:val="hr-HR" w:eastAsia="en-US"/>
        </w:rPr>
        <w:t>Web stranica</w:t>
      </w:r>
    </w:p>
    <w:p w14:paraId="3ED3C120" w14:textId="77777777" w:rsidR="00A107CD" w:rsidRPr="00A107CD" w:rsidRDefault="00A107CD" w:rsidP="00A107CD">
      <w:pPr>
        <w:spacing w:after="0"/>
        <w:rPr>
          <w:rFonts w:ascii="Calibri" w:eastAsia="Calibri" w:hAnsi="Calibri"/>
          <w:lang w:val="hr-HR" w:eastAsia="en-US"/>
        </w:rPr>
      </w:pPr>
    </w:p>
    <w:p w14:paraId="076AD24C" w14:textId="2D7C4587" w:rsidR="00B70AD8" w:rsidRDefault="00B70AD8" w:rsidP="00B70AD8">
      <w:pPr>
        <w:spacing w:after="0"/>
        <w:rPr>
          <w:rFonts w:ascii="Calibri" w:eastAsia="Calibri" w:hAnsi="Calibri"/>
          <w:color w:val="000000"/>
          <w:lang w:val="hr-HR" w:eastAsia="en-US"/>
        </w:rPr>
      </w:pPr>
      <w:r w:rsidRPr="004920ED">
        <w:rPr>
          <w:rFonts w:ascii="Calibri" w:eastAsia="Calibri" w:hAnsi="Calibri"/>
          <w:lang w:val="hr-HR" w:eastAsia="en-US"/>
        </w:rPr>
        <w:t xml:space="preserve">Iako možete koristiti našu web stranicu bez davanja bilo kakvih osobnih podataka, nakon što nas kontaktirate putem </w:t>
      </w:r>
      <w:r w:rsidRPr="00DD7587">
        <w:rPr>
          <w:rFonts w:ascii="Calibri" w:eastAsia="Calibri" w:hAnsi="Calibri"/>
          <w:lang w:val="hr-HR" w:eastAsia="en-US"/>
        </w:rPr>
        <w:t>naših e-mail adresa</w:t>
      </w:r>
      <w:r w:rsidRPr="004920ED">
        <w:rPr>
          <w:rFonts w:ascii="Calibri" w:eastAsia="Calibri" w:hAnsi="Calibri"/>
          <w:lang w:val="hr-HR" w:eastAsia="en-US"/>
        </w:rPr>
        <w:t xml:space="preserve">, </w:t>
      </w:r>
      <w:r w:rsidR="00B246FB">
        <w:rPr>
          <w:rFonts w:ascii="Calibri" w:eastAsia="Calibri" w:hAnsi="Calibri"/>
          <w:lang w:val="hr-HR" w:eastAsia="en-US"/>
        </w:rPr>
        <w:t xml:space="preserve">Općina </w:t>
      </w:r>
      <w:r w:rsidR="008B564F">
        <w:rPr>
          <w:rFonts w:ascii="Calibri" w:eastAsia="Calibri" w:hAnsi="Calibri"/>
          <w:lang w:val="hr-HR" w:eastAsia="en-US"/>
        </w:rPr>
        <w:t>Bednja</w:t>
      </w:r>
      <w:r w:rsidRPr="004920ED">
        <w:rPr>
          <w:rFonts w:ascii="Calibri" w:eastAsia="Calibri" w:hAnsi="Calibri"/>
          <w:lang w:val="hr-HR" w:eastAsia="en-US"/>
        </w:rPr>
        <w:t xml:space="preserve"> prikuplja informacije o vama.</w:t>
      </w:r>
      <w:r>
        <w:rPr>
          <w:rFonts w:ascii="Calibri" w:eastAsia="Calibri" w:hAnsi="Calibri"/>
          <w:lang w:val="hr-HR" w:eastAsia="en-US"/>
        </w:rPr>
        <w:t xml:space="preserve"> </w:t>
      </w:r>
      <w:r w:rsidRPr="004920ED">
        <w:rPr>
          <w:rFonts w:ascii="Calibri" w:eastAsia="Calibri" w:hAnsi="Calibri"/>
          <w:lang w:val="hr-HR" w:eastAsia="en-US"/>
        </w:rPr>
        <w:t xml:space="preserve">Informacije koje </w:t>
      </w:r>
      <w:r w:rsidR="003965E1">
        <w:rPr>
          <w:rFonts w:ascii="Calibri" w:eastAsia="Calibri" w:hAnsi="Calibri"/>
          <w:lang w:val="hr-HR" w:eastAsia="en-US"/>
        </w:rPr>
        <w:t>nam dostavite</w:t>
      </w:r>
      <w:r w:rsidRPr="004920ED">
        <w:rPr>
          <w:rFonts w:ascii="Calibri" w:eastAsia="Calibri" w:hAnsi="Calibri"/>
          <w:lang w:val="hr-HR" w:eastAsia="en-US"/>
        </w:rPr>
        <w:t xml:space="preserve"> izravnom </w:t>
      </w:r>
      <w:r w:rsidR="009F2D47">
        <w:rPr>
          <w:rFonts w:ascii="Calibri" w:eastAsia="Calibri" w:hAnsi="Calibri"/>
          <w:lang w:val="hr-HR" w:eastAsia="en-US"/>
        </w:rPr>
        <w:t>e</w:t>
      </w:r>
      <w:r w:rsidR="00C9374D">
        <w:rPr>
          <w:rFonts w:ascii="Calibri" w:eastAsia="Calibri" w:hAnsi="Calibri"/>
          <w:lang w:val="hr-HR" w:eastAsia="en-US"/>
        </w:rPr>
        <w:t>-</w:t>
      </w:r>
      <w:r w:rsidR="009F2D47">
        <w:rPr>
          <w:rFonts w:ascii="Calibri" w:eastAsia="Calibri" w:hAnsi="Calibri"/>
          <w:lang w:val="hr-HR" w:eastAsia="en-US"/>
        </w:rPr>
        <w:t xml:space="preserve">mail </w:t>
      </w:r>
      <w:r w:rsidRPr="004920ED">
        <w:rPr>
          <w:rFonts w:ascii="Calibri" w:eastAsia="Calibri" w:hAnsi="Calibri"/>
          <w:lang w:val="hr-HR" w:eastAsia="en-US"/>
        </w:rPr>
        <w:t>porukom</w:t>
      </w:r>
      <w:r w:rsidR="003965E1">
        <w:rPr>
          <w:rFonts w:ascii="Calibri" w:eastAsia="Calibri" w:hAnsi="Calibri"/>
          <w:lang w:val="hr-HR" w:eastAsia="en-US"/>
        </w:rPr>
        <w:t xml:space="preserve"> (npr. </w:t>
      </w:r>
      <w:r w:rsidR="003965E1" w:rsidRPr="004920ED">
        <w:rPr>
          <w:rFonts w:ascii="Calibri" w:eastAsia="Calibri" w:hAnsi="Calibri"/>
          <w:lang w:val="hr-HR" w:eastAsia="en-US"/>
        </w:rPr>
        <w:t>ime</w:t>
      </w:r>
      <w:r w:rsidR="003965E1">
        <w:rPr>
          <w:rFonts w:ascii="Calibri" w:eastAsia="Calibri" w:hAnsi="Calibri"/>
          <w:lang w:val="hr-HR" w:eastAsia="en-US"/>
        </w:rPr>
        <w:t xml:space="preserve"> i prezime</w:t>
      </w:r>
      <w:r w:rsidR="003965E1" w:rsidRPr="004920ED">
        <w:rPr>
          <w:rFonts w:ascii="Calibri" w:eastAsia="Calibri" w:hAnsi="Calibri"/>
          <w:lang w:val="hr-HR" w:eastAsia="en-US"/>
        </w:rPr>
        <w:t>, adresa e-pošte</w:t>
      </w:r>
      <w:r w:rsidR="003965E1">
        <w:rPr>
          <w:rFonts w:ascii="Calibri" w:eastAsia="Calibri" w:hAnsi="Calibri"/>
          <w:lang w:val="hr-HR" w:eastAsia="en-US"/>
        </w:rPr>
        <w:t>, adresa stanovanja, posebne osobne okolnosti)</w:t>
      </w:r>
      <w:r w:rsidRPr="004920ED">
        <w:rPr>
          <w:rFonts w:ascii="Calibri" w:eastAsia="Calibri" w:hAnsi="Calibri"/>
          <w:lang w:val="hr-HR" w:eastAsia="en-US"/>
        </w:rPr>
        <w:t xml:space="preserve"> bit će obrađene i pohranjene kako bismo vas mogli kontaktirati i odgovoriti na vaš zahtjev</w:t>
      </w:r>
      <w:r w:rsidR="003965E1">
        <w:rPr>
          <w:rFonts w:ascii="Calibri" w:eastAsia="Calibri" w:hAnsi="Calibri"/>
          <w:lang w:val="hr-HR" w:eastAsia="en-US"/>
        </w:rPr>
        <w:t xml:space="preserve"> ili upit</w:t>
      </w:r>
      <w:r w:rsidRPr="004920ED">
        <w:rPr>
          <w:rFonts w:ascii="Calibri" w:eastAsia="Calibri" w:hAnsi="Calibri"/>
          <w:lang w:val="hr-HR" w:eastAsia="en-US"/>
        </w:rPr>
        <w:t>.</w:t>
      </w:r>
      <w:r>
        <w:rPr>
          <w:rFonts w:ascii="Calibri" w:eastAsia="Calibri" w:hAnsi="Calibri"/>
          <w:lang w:val="hr-HR" w:eastAsia="en-US"/>
        </w:rPr>
        <w:t xml:space="preserve"> </w:t>
      </w:r>
      <w:r w:rsidR="001376B9">
        <w:rPr>
          <w:rFonts w:ascii="Calibri" w:eastAsia="Calibri" w:hAnsi="Calibri"/>
          <w:lang w:val="hr-HR" w:eastAsia="en-US"/>
        </w:rPr>
        <w:t xml:space="preserve">Općina </w:t>
      </w:r>
      <w:r w:rsidR="008B564F">
        <w:rPr>
          <w:rFonts w:ascii="Calibri" w:eastAsia="Calibri" w:hAnsi="Calibri"/>
          <w:lang w:val="hr-HR" w:eastAsia="en-US"/>
        </w:rPr>
        <w:t>Bednja</w:t>
      </w:r>
      <w:r w:rsidRPr="004920ED">
        <w:rPr>
          <w:rFonts w:ascii="Calibri" w:eastAsia="Calibri" w:hAnsi="Calibri"/>
          <w:color w:val="000000"/>
          <w:lang w:val="hr-HR" w:eastAsia="en-US"/>
        </w:rPr>
        <w:t xml:space="preserve"> neće dijeliti vaše osobne podatke s bilo kojom trećom stran</w:t>
      </w:r>
      <w:r>
        <w:rPr>
          <w:rFonts w:ascii="Calibri" w:eastAsia="Calibri" w:hAnsi="Calibri"/>
          <w:color w:val="000000"/>
          <w:lang w:val="hr-HR" w:eastAsia="en-US"/>
        </w:rPr>
        <w:t xml:space="preserve">om </w:t>
      </w:r>
      <w:r w:rsidR="00C44D67">
        <w:rPr>
          <w:rFonts w:ascii="Calibri" w:eastAsia="Calibri" w:hAnsi="Calibri"/>
          <w:color w:val="000000"/>
          <w:lang w:val="hr-HR" w:eastAsia="en-US"/>
        </w:rPr>
        <w:t xml:space="preserve">bez vašeg znanja </w:t>
      </w:r>
      <w:r>
        <w:rPr>
          <w:rFonts w:ascii="Calibri" w:eastAsia="Calibri" w:hAnsi="Calibri"/>
          <w:color w:val="000000"/>
          <w:lang w:val="hr-HR" w:eastAsia="en-US"/>
        </w:rPr>
        <w:t>niti će im dopustiti pristup</w:t>
      </w:r>
      <w:r w:rsidRPr="003E3308">
        <w:rPr>
          <w:rFonts w:ascii="Calibri" w:eastAsia="Calibri" w:hAnsi="Calibri"/>
          <w:lang w:val="hr-HR" w:eastAsia="en-US"/>
        </w:rPr>
        <w:t xml:space="preserve">. Podaci će biti korišteni isključivo </w:t>
      </w:r>
      <w:r w:rsidR="00B4021A">
        <w:rPr>
          <w:rFonts w:ascii="Calibri" w:eastAsia="Calibri" w:hAnsi="Calibri"/>
          <w:lang w:val="hr-HR" w:eastAsia="en-US"/>
        </w:rPr>
        <w:t>u svrhe</w:t>
      </w:r>
      <w:r w:rsidRPr="003E3308">
        <w:rPr>
          <w:rFonts w:ascii="Calibri" w:eastAsia="Calibri" w:hAnsi="Calibri"/>
          <w:lang w:val="hr-HR" w:eastAsia="en-US"/>
        </w:rPr>
        <w:t xml:space="preserve"> </w:t>
      </w:r>
      <w:r w:rsidR="00B4021A">
        <w:rPr>
          <w:rFonts w:ascii="Calibri" w:eastAsia="Calibri" w:hAnsi="Calibri"/>
          <w:lang w:val="hr-HR" w:eastAsia="en-US"/>
        </w:rPr>
        <w:t xml:space="preserve">daljnjeg </w:t>
      </w:r>
      <w:r w:rsidRPr="003E3308">
        <w:rPr>
          <w:rFonts w:ascii="Calibri" w:eastAsia="Calibri" w:hAnsi="Calibri"/>
          <w:lang w:val="hr-HR" w:eastAsia="en-US"/>
        </w:rPr>
        <w:t>kontakt</w:t>
      </w:r>
      <w:r w:rsidR="00B4021A">
        <w:rPr>
          <w:rFonts w:ascii="Calibri" w:eastAsia="Calibri" w:hAnsi="Calibri"/>
          <w:lang w:val="hr-HR" w:eastAsia="en-US"/>
        </w:rPr>
        <w:t>iranja i odgovora na vaš upit</w:t>
      </w:r>
      <w:r w:rsidRPr="003E3308">
        <w:rPr>
          <w:rFonts w:ascii="Calibri" w:eastAsia="Calibri" w:hAnsi="Calibri"/>
          <w:lang w:val="hr-HR" w:eastAsia="en-US"/>
        </w:rPr>
        <w:t>.</w:t>
      </w:r>
    </w:p>
    <w:p w14:paraId="28126728" w14:textId="77777777" w:rsidR="00B70AD8" w:rsidRDefault="00B70AD8" w:rsidP="00B70AD8">
      <w:pPr>
        <w:spacing w:after="0"/>
        <w:rPr>
          <w:rFonts w:ascii="Calibri" w:eastAsia="Calibri" w:hAnsi="Calibri"/>
          <w:color w:val="000000"/>
          <w:lang w:val="hr-HR" w:eastAsia="en-US"/>
        </w:rPr>
      </w:pPr>
    </w:p>
    <w:p w14:paraId="650C3030" w14:textId="656C5ADF" w:rsidR="00B70AD8" w:rsidRDefault="001376B9" w:rsidP="007B1A99">
      <w:pPr>
        <w:spacing w:after="0"/>
        <w:rPr>
          <w:rFonts w:ascii="Calibri" w:eastAsia="Calibri" w:hAnsi="Calibri"/>
          <w:lang w:val="hr-HR" w:eastAsia="en-US"/>
        </w:rPr>
      </w:pPr>
      <w:r>
        <w:rPr>
          <w:rFonts w:asciiTheme="minorHAnsi" w:hAnsiTheme="minorHAnsi" w:cstheme="minorHAnsi"/>
        </w:rPr>
        <w:t xml:space="preserve">Općina </w:t>
      </w:r>
      <w:r w:rsidR="008B564F">
        <w:rPr>
          <w:rFonts w:asciiTheme="minorHAnsi" w:hAnsiTheme="minorHAnsi" w:cstheme="minorHAnsi"/>
        </w:rPr>
        <w:t>Bednja</w:t>
      </w:r>
      <w:r w:rsidR="007B1A99">
        <w:rPr>
          <w:rFonts w:asciiTheme="minorHAnsi" w:hAnsiTheme="minorHAnsi" w:cstheme="minorHAnsi"/>
        </w:rPr>
        <w:t xml:space="preserve"> putem vlastite web stranice</w:t>
      </w:r>
      <w:r w:rsidR="007B1A99" w:rsidRPr="007B1A99">
        <w:rPr>
          <w:rFonts w:asciiTheme="minorHAnsi" w:hAnsiTheme="minorHAnsi" w:cstheme="minorHAnsi"/>
        </w:rPr>
        <w:t xml:space="preserve"> </w:t>
      </w:r>
      <w:r w:rsidR="007B1A99" w:rsidRPr="007B1A99">
        <w:rPr>
          <w:rFonts w:asciiTheme="minorHAnsi" w:eastAsia="Calibri" w:hAnsiTheme="minorHAnsi" w:cstheme="minorHAnsi"/>
          <w:lang w:val="hr-HR" w:eastAsia="en-US"/>
        </w:rPr>
        <w:t>svjesno</w:t>
      </w:r>
      <w:r w:rsidR="007B1A99" w:rsidRPr="007B1A99">
        <w:rPr>
          <w:rFonts w:ascii="Calibri" w:eastAsia="Calibri" w:hAnsi="Calibri"/>
          <w:lang w:val="hr-HR" w:eastAsia="en-US"/>
        </w:rPr>
        <w:t xml:space="preserve"> ne prikuplja osobne podatke djece mlađe od 16 godina bez odgovarajućeg pristanka </w:t>
      </w:r>
      <w:r w:rsidR="007B1A99" w:rsidRPr="004920ED">
        <w:rPr>
          <w:rFonts w:ascii="Calibri" w:eastAsia="Calibri" w:hAnsi="Calibri"/>
          <w:lang w:val="hr-HR" w:eastAsia="en-US"/>
        </w:rPr>
        <w:t xml:space="preserve">nositelja </w:t>
      </w:r>
      <w:r w:rsidR="007B1A99">
        <w:rPr>
          <w:rFonts w:ascii="Calibri" w:eastAsia="Calibri" w:hAnsi="Calibri"/>
          <w:lang w:val="hr-HR" w:eastAsia="en-US"/>
        </w:rPr>
        <w:t>roditeljske odgovornosti</w:t>
      </w:r>
      <w:r w:rsidR="007B1A99" w:rsidRPr="007B1A99">
        <w:rPr>
          <w:rFonts w:ascii="Calibri" w:eastAsia="Calibri" w:hAnsi="Calibri"/>
          <w:lang w:val="hr-HR" w:eastAsia="en-US"/>
        </w:rPr>
        <w:t>.</w:t>
      </w:r>
      <w:r w:rsidR="00C44D67">
        <w:rPr>
          <w:rFonts w:ascii="Calibri" w:eastAsia="Calibri" w:hAnsi="Calibri"/>
          <w:lang w:val="hr-HR" w:eastAsia="en-US"/>
        </w:rPr>
        <w:t xml:space="preserve"> </w:t>
      </w:r>
      <w:r w:rsidR="007B1A99" w:rsidRPr="007B1A99">
        <w:rPr>
          <w:rFonts w:ascii="Calibri" w:eastAsia="Calibri" w:hAnsi="Calibri"/>
          <w:lang w:val="hr-HR" w:eastAsia="en-US"/>
        </w:rPr>
        <w:t xml:space="preserve">Ako ste mlađi od 16 godina, molimo da nam ne šaljete nikakve osobne podatke, uključujući svoje ime, adresu, broj telefona ili </w:t>
      </w:r>
      <w:r w:rsidR="007B1A99">
        <w:rPr>
          <w:rFonts w:ascii="Calibri" w:eastAsia="Calibri" w:hAnsi="Calibri"/>
          <w:lang w:val="hr-HR" w:eastAsia="en-US"/>
        </w:rPr>
        <w:t xml:space="preserve">email </w:t>
      </w:r>
      <w:r w:rsidR="007B1A99" w:rsidRPr="007B1A99">
        <w:rPr>
          <w:rFonts w:ascii="Calibri" w:eastAsia="Calibri" w:hAnsi="Calibri"/>
          <w:lang w:val="hr-HR" w:eastAsia="en-US"/>
        </w:rPr>
        <w:t xml:space="preserve">adresu e-pošte bez pristanka svojih roditelja ili skrbnika. U svakom slučaju u kojem spoznamo kako smo prikupili ili primili osobne podatke djeteta mlađeg od 16 godina, a bez privole nositelja roditeljske odgovornosti, takve podatke ćemo bez odlaganja obrisati. </w:t>
      </w:r>
    </w:p>
    <w:p w14:paraId="1FA1864B" w14:textId="391B1133" w:rsidR="00B70AD8" w:rsidRDefault="00B70AD8" w:rsidP="00A107CD">
      <w:pPr>
        <w:spacing w:after="0"/>
        <w:rPr>
          <w:rFonts w:ascii="Calibri" w:eastAsia="Calibri" w:hAnsi="Calibri"/>
          <w:lang w:val="hr-HR" w:eastAsia="en-US"/>
        </w:rPr>
      </w:pPr>
    </w:p>
    <w:p w14:paraId="5E6FA991" w14:textId="77777777" w:rsidR="00E86BD9" w:rsidRDefault="00E86BD9" w:rsidP="00A107CD">
      <w:pPr>
        <w:spacing w:after="0"/>
        <w:rPr>
          <w:rFonts w:ascii="Calibri" w:eastAsia="Calibri" w:hAnsi="Calibri"/>
          <w:lang w:val="hr-HR" w:eastAsia="en-US"/>
        </w:rPr>
      </w:pPr>
    </w:p>
    <w:p w14:paraId="6C2DFED5" w14:textId="77777777" w:rsidR="00CC21D8" w:rsidRPr="00F062FB" w:rsidRDefault="00CC21D8" w:rsidP="00CC21D8">
      <w:pPr>
        <w:contextualSpacing/>
        <w:rPr>
          <w:rFonts w:asciiTheme="minorHAnsi" w:hAnsiTheme="minorHAnsi" w:cstheme="minorHAnsi"/>
          <w:b/>
          <w:bCs/>
          <w:lang w:eastAsia="hr-HR"/>
        </w:rPr>
      </w:pPr>
      <w:r w:rsidRPr="00F062FB">
        <w:rPr>
          <w:rFonts w:asciiTheme="minorHAnsi" w:hAnsiTheme="minorHAnsi" w:cstheme="minorHAnsi"/>
          <w:b/>
          <w:bCs/>
          <w:lang w:eastAsia="hr-HR"/>
        </w:rPr>
        <w:t>Poveznice na društvene mreže i druge web lokacije</w:t>
      </w:r>
    </w:p>
    <w:p w14:paraId="3B960F90" w14:textId="77777777" w:rsidR="00CC21D8" w:rsidRPr="00F062FB" w:rsidRDefault="00CC21D8" w:rsidP="00CC21D8">
      <w:pPr>
        <w:contextualSpacing/>
        <w:rPr>
          <w:rFonts w:asciiTheme="minorHAnsi" w:eastAsia="Calibri" w:hAnsiTheme="minorHAnsi" w:cstheme="minorHAnsi"/>
        </w:rPr>
      </w:pPr>
    </w:p>
    <w:p w14:paraId="06DFED98" w14:textId="105FD42D" w:rsidR="00CC21D8" w:rsidRPr="00F062FB" w:rsidRDefault="00CC21D8" w:rsidP="00CC21D8">
      <w:pPr>
        <w:contextualSpacing/>
        <w:rPr>
          <w:rFonts w:ascii="Calibri" w:eastAsia="Calibri" w:hAnsi="Calibri"/>
        </w:rPr>
      </w:pPr>
      <w:r w:rsidRPr="001E0040">
        <w:rPr>
          <w:rFonts w:ascii="Calibri" w:eastAsia="Calibri" w:hAnsi="Calibri"/>
        </w:rPr>
        <w:t xml:space="preserve">Naša </w:t>
      </w:r>
      <w:r>
        <w:rPr>
          <w:rFonts w:ascii="Calibri" w:eastAsia="Calibri" w:hAnsi="Calibri"/>
        </w:rPr>
        <w:t>web</w:t>
      </w:r>
      <w:r w:rsidRPr="001E0040">
        <w:rPr>
          <w:rFonts w:ascii="Calibri" w:eastAsia="Calibri" w:hAnsi="Calibri"/>
        </w:rPr>
        <w:t xml:space="preserve"> stranica</w:t>
      </w:r>
      <w:r>
        <w:rPr>
          <w:rFonts w:ascii="Calibri" w:eastAsia="Calibri" w:hAnsi="Calibri"/>
        </w:rPr>
        <w:t xml:space="preserve"> </w:t>
      </w:r>
      <w:r w:rsidRPr="001E0040">
        <w:rPr>
          <w:rFonts w:ascii="Calibri" w:eastAsia="Calibri" w:hAnsi="Calibri"/>
        </w:rPr>
        <w:t>sadrži poveznic</w:t>
      </w:r>
      <w:r w:rsidR="003965E1">
        <w:rPr>
          <w:rFonts w:ascii="Calibri" w:eastAsia="Calibri" w:hAnsi="Calibri"/>
        </w:rPr>
        <w:t>e</w:t>
      </w:r>
      <w:r w:rsidRPr="001E0040">
        <w:rPr>
          <w:rFonts w:ascii="Calibri" w:eastAsia="Calibri" w:hAnsi="Calibri"/>
        </w:rPr>
        <w:t xml:space="preserve"> na druge web lokacije i društvene mreže te se na njih ne odnosi </w:t>
      </w:r>
      <w:r>
        <w:rPr>
          <w:rFonts w:ascii="Calibri" w:eastAsia="Calibri" w:hAnsi="Calibri"/>
        </w:rPr>
        <w:t>ova</w:t>
      </w:r>
      <w:r w:rsidRPr="001E0040">
        <w:rPr>
          <w:rFonts w:ascii="Calibri" w:eastAsia="Calibri" w:hAnsi="Calibri"/>
        </w:rPr>
        <w:t xml:space="preserve"> </w:t>
      </w:r>
      <w:r>
        <w:rPr>
          <w:rFonts w:ascii="Calibri" w:eastAsia="Calibri" w:hAnsi="Calibri"/>
        </w:rPr>
        <w:t>P</w:t>
      </w:r>
      <w:r w:rsidRPr="001E0040">
        <w:rPr>
          <w:rFonts w:ascii="Calibri" w:eastAsia="Calibri" w:hAnsi="Calibri"/>
        </w:rPr>
        <w:t>olitika privatnosti.</w:t>
      </w:r>
      <w:r w:rsidRPr="003E3308">
        <w:rPr>
          <w:rFonts w:ascii="Calibri" w:eastAsia="Calibri" w:hAnsi="Calibri"/>
        </w:rPr>
        <w:t xml:space="preserve"> Preporučujemo da pročitate uvjete zaštite privatnosti svake web stranice</w:t>
      </w:r>
      <w:r>
        <w:rPr>
          <w:rFonts w:ascii="Calibri" w:eastAsia="Calibri" w:hAnsi="Calibri"/>
        </w:rPr>
        <w:t xml:space="preserve"> i društvene mreže</w:t>
      </w:r>
      <w:r w:rsidRPr="003E3308">
        <w:rPr>
          <w:rFonts w:ascii="Calibri" w:eastAsia="Calibri" w:hAnsi="Calibri"/>
        </w:rPr>
        <w:t xml:space="preserve"> koju posjetite, a posebno gdje ostavljate </w:t>
      </w:r>
      <w:r>
        <w:rPr>
          <w:rFonts w:ascii="Calibri" w:eastAsia="Calibri" w:hAnsi="Calibri"/>
        </w:rPr>
        <w:t xml:space="preserve">svoje osobne </w:t>
      </w:r>
      <w:r w:rsidRPr="003E3308">
        <w:rPr>
          <w:rFonts w:ascii="Calibri" w:eastAsia="Calibri" w:hAnsi="Calibri"/>
        </w:rPr>
        <w:t>podatke.</w:t>
      </w:r>
    </w:p>
    <w:p w14:paraId="3A75139F" w14:textId="77777777" w:rsidR="00230AD7" w:rsidRPr="004920ED" w:rsidRDefault="00230AD7" w:rsidP="00F72F81">
      <w:pPr>
        <w:spacing w:after="0"/>
        <w:rPr>
          <w:rFonts w:ascii="Calibri" w:eastAsia="Calibri" w:hAnsi="Calibri"/>
          <w:lang w:val="hr-HR" w:eastAsia="en-US"/>
        </w:rPr>
      </w:pPr>
    </w:p>
    <w:p w14:paraId="6CB9AEA0" w14:textId="74B4AFE3" w:rsidR="00AD5BE7" w:rsidRDefault="00AD5BE7" w:rsidP="00F72F81">
      <w:pPr>
        <w:spacing w:after="0"/>
        <w:rPr>
          <w:rFonts w:ascii="Calibri" w:eastAsia="Calibri" w:hAnsi="Calibri"/>
          <w:lang w:val="hr-HR" w:eastAsia="en-US"/>
        </w:rPr>
      </w:pPr>
    </w:p>
    <w:p w14:paraId="0A400250" w14:textId="3BC0A831" w:rsidR="00F90FFF" w:rsidRPr="00C042E3" w:rsidRDefault="00F90FFF" w:rsidP="00F90FFF">
      <w:pPr>
        <w:spacing w:after="0"/>
        <w:rPr>
          <w:rFonts w:ascii="Calibri" w:eastAsia="Calibri" w:hAnsi="Calibri"/>
          <w:b/>
          <w:color w:val="000000"/>
          <w:sz w:val="24"/>
          <w:lang w:val="hr-HR" w:eastAsia="en-US"/>
        </w:rPr>
      </w:pPr>
      <w:r w:rsidRPr="00C042E3">
        <w:rPr>
          <w:rFonts w:ascii="Calibri" w:eastAsia="Calibri" w:hAnsi="Calibri"/>
          <w:b/>
          <w:color w:val="000000"/>
          <w:sz w:val="24"/>
          <w:lang w:val="hr-HR" w:eastAsia="en-US"/>
        </w:rPr>
        <w:t>OVLAŠTENI IZVRŠITELJI OBRADE</w:t>
      </w:r>
    </w:p>
    <w:p w14:paraId="54A56884" w14:textId="77777777" w:rsidR="00F90FFF" w:rsidRDefault="00F90FFF" w:rsidP="00F90FFF">
      <w:pPr>
        <w:spacing w:after="0"/>
        <w:rPr>
          <w:rFonts w:ascii="Calibri" w:eastAsia="Calibri" w:hAnsi="Calibri"/>
          <w:color w:val="000000"/>
          <w:lang w:val="hr-HR" w:eastAsia="en-US"/>
        </w:rPr>
      </w:pPr>
    </w:p>
    <w:p w14:paraId="3C9721A8" w14:textId="24C03F82" w:rsidR="00CC21D8" w:rsidRDefault="00F90FFF" w:rsidP="00F90FFF">
      <w:pPr>
        <w:spacing w:after="0"/>
        <w:rPr>
          <w:rFonts w:ascii="Calibri" w:eastAsia="Calibri" w:hAnsi="Calibri"/>
          <w:color w:val="000000"/>
          <w:lang w:val="hr-HR" w:eastAsia="en-US"/>
        </w:rPr>
      </w:pPr>
      <w:r w:rsidRPr="00EC77D0">
        <w:rPr>
          <w:rFonts w:ascii="Calibri" w:eastAsia="Calibri" w:hAnsi="Calibri"/>
          <w:color w:val="000000"/>
          <w:lang w:val="hr-HR" w:eastAsia="en-US"/>
        </w:rPr>
        <w:t xml:space="preserve">Pristup vašim osobnim podacima pružamo ovlaštenim vanjskim izvršiteljima obrade u svrhu obrade osobnih podataka </w:t>
      </w:r>
      <w:r>
        <w:rPr>
          <w:rFonts w:ascii="Calibri" w:eastAsia="Calibri" w:hAnsi="Calibri"/>
          <w:color w:val="000000"/>
          <w:lang w:val="hr-HR" w:eastAsia="en-US"/>
        </w:rPr>
        <w:t xml:space="preserve">u ime Općine </w:t>
      </w:r>
      <w:r w:rsidR="008B564F">
        <w:rPr>
          <w:rFonts w:ascii="Calibri" w:eastAsia="Calibri" w:hAnsi="Calibri"/>
          <w:color w:val="000000"/>
          <w:lang w:val="hr-HR" w:eastAsia="en-US"/>
        </w:rPr>
        <w:t>Bednja</w:t>
      </w:r>
      <w:r w:rsidRPr="00EC77D0">
        <w:rPr>
          <w:rFonts w:ascii="Calibri" w:eastAsia="Calibri" w:hAnsi="Calibri"/>
          <w:color w:val="000000"/>
          <w:lang w:val="hr-HR" w:eastAsia="en-US"/>
        </w:rPr>
        <w:t xml:space="preserve"> na temelju naših izričitih uputa i putem sklopljenih ugovora</w:t>
      </w:r>
      <w:r w:rsidRPr="00DB77FA">
        <w:rPr>
          <w:rFonts w:ascii="Calibri" w:eastAsia="Calibri" w:hAnsi="Calibri"/>
          <w:color w:val="000000"/>
          <w:lang w:val="hr-HR" w:eastAsia="en-US"/>
        </w:rPr>
        <w:t xml:space="preserve"> </w:t>
      </w:r>
      <w:r w:rsidRPr="00AD5BE7">
        <w:rPr>
          <w:rFonts w:ascii="Calibri" w:eastAsia="Calibri" w:hAnsi="Calibri"/>
          <w:color w:val="000000"/>
          <w:lang w:val="hr-HR" w:eastAsia="en-US"/>
        </w:rPr>
        <w:t>koji osiguravaju visoku razinu zaštite osobnih podataka</w:t>
      </w:r>
      <w:r w:rsidRPr="00EC77D0">
        <w:rPr>
          <w:rFonts w:ascii="Calibri" w:eastAsia="Calibri" w:hAnsi="Calibri"/>
          <w:color w:val="000000"/>
          <w:lang w:val="hr-HR" w:eastAsia="en-US"/>
        </w:rPr>
        <w:t xml:space="preserve">. Ti su </w:t>
      </w:r>
      <w:r>
        <w:rPr>
          <w:rFonts w:ascii="Calibri" w:eastAsia="Calibri" w:hAnsi="Calibri"/>
          <w:color w:val="000000"/>
          <w:lang w:val="hr-HR" w:eastAsia="en-US"/>
        </w:rPr>
        <w:t>poslovni suradnici</w:t>
      </w:r>
      <w:r w:rsidRPr="00EC77D0">
        <w:rPr>
          <w:rFonts w:ascii="Calibri" w:eastAsia="Calibri" w:hAnsi="Calibri"/>
          <w:color w:val="000000"/>
          <w:lang w:val="hr-HR" w:eastAsia="en-US"/>
        </w:rPr>
        <w:t xml:space="preserve"> obvezni strogo poštivati obvezu povjerljivosti u skladu s ovom Politikom, s ugovorima koje smo s njima sklopili i u skladu s obvezama iz Opće uredbe o zaštiti podataka. </w:t>
      </w:r>
    </w:p>
    <w:p w14:paraId="636F5919" w14:textId="77777777" w:rsidR="00CC21D8" w:rsidRDefault="00CC21D8" w:rsidP="00F90FFF">
      <w:pPr>
        <w:spacing w:after="0"/>
        <w:rPr>
          <w:rFonts w:ascii="Calibri" w:eastAsia="Calibri" w:hAnsi="Calibri"/>
          <w:color w:val="000000"/>
          <w:lang w:val="hr-HR" w:eastAsia="en-US"/>
        </w:rPr>
      </w:pPr>
    </w:p>
    <w:p w14:paraId="68A7654B" w14:textId="29FF6AC1" w:rsidR="00F90FFF" w:rsidRPr="00AD5BE7" w:rsidRDefault="00F90FFF" w:rsidP="00F90FFF">
      <w:pPr>
        <w:spacing w:after="0"/>
        <w:rPr>
          <w:rFonts w:ascii="Calibri" w:eastAsia="Calibri" w:hAnsi="Calibri"/>
          <w:color w:val="000000"/>
          <w:lang w:val="hr-HR" w:eastAsia="en-US"/>
        </w:rPr>
      </w:pPr>
      <w:r w:rsidRPr="00DB77FA">
        <w:rPr>
          <w:rFonts w:ascii="Calibri" w:eastAsia="Calibri" w:hAnsi="Calibri"/>
          <w:color w:val="000000"/>
          <w:lang w:val="hr-HR" w:eastAsia="en-US"/>
        </w:rPr>
        <w:t xml:space="preserve">U okviru svog djelovanja </w:t>
      </w:r>
      <w:r>
        <w:rPr>
          <w:rFonts w:ascii="Calibri" w:eastAsia="Calibri" w:hAnsi="Calibri"/>
          <w:color w:val="000000"/>
          <w:lang w:val="hr-HR" w:eastAsia="en-US"/>
        </w:rPr>
        <w:t xml:space="preserve">Općina </w:t>
      </w:r>
      <w:r w:rsidR="008B564F">
        <w:rPr>
          <w:rFonts w:ascii="Calibri" w:eastAsia="Calibri" w:hAnsi="Calibri"/>
          <w:color w:val="000000"/>
          <w:lang w:val="hr-HR" w:eastAsia="en-US"/>
        </w:rPr>
        <w:t>Bednja</w:t>
      </w:r>
      <w:r w:rsidRPr="00DB77FA">
        <w:rPr>
          <w:rFonts w:ascii="Calibri" w:eastAsia="Calibri" w:hAnsi="Calibri"/>
          <w:color w:val="000000"/>
          <w:lang w:val="hr-HR" w:eastAsia="en-US"/>
        </w:rPr>
        <w:t xml:space="preserve"> koristi usluge </w:t>
      </w:r>
      <w:r w:rsidR="00CC21D8">
        <w:rPr>
          <w:rFonts w:ascii="Calibri" w:eastAsia="Calibri" w:hAnsi="Calibri"/>
          <w:color w:val="000000"/>
          <w:lang w:val="hr-HR" w:eastAsia="en-US"/>
        </w:rPr>
        <w:t xml:space="preserve">pravnih subjekata </w:t>
      </w:r>
      <w:r w:rsidRPr="00DB77FA">
        <w:rPr>
          <w:rFonts w:ascii="Calibri" w:eastAsia="Calibri" w:hAnsi="Calibri"/>
          <w:color w:val="000000"/>
          <w:lang w:val="hr-HR" w:eastAsia="en-US"/>
        </w:rPr>
        <w:t>u svojstvu izvršitelja obrada koji obrađuju</w:t>
      </w:r>
      <w:r>
        <w:rPr>
          <w:rFonts w:ascii="Calibri" w:eastAsia="Calibri" w:hAnsi="Calibri"/>
          <w:color w:val="000000"/>
          <w:lang w:val="hr-HR" w:eastAsia="en-US"/>
        </w:rPr>
        <w:t xml:space="preserve"> </w:t>
      </w:r>
      <w:r w:rsidRPr="00DB77FA">
        <w:rPr>
          <w:rFonts w:ascii="Calibri" w:eastAsia="Calibri" w:hAnsi="Calibri"/>
          <w:color w:val="000000"/>
          <w:lang w:val="hr-HR" w:eastAsia="en-US"/>
        </w:rPr>
        <w:t xml:space="preserve">osobne podatke </w:t>
      </w:r>
      <w:r w:rsidRPr="00951979">
        <w:rPr>
          <w:rFonts w:ascii="Calibri" w:eastAsia="Calibri" w:hAnsi="Calibri"/>
          <w:color w:val="000000"/>
          <w:lang w:val="hr-HR" w:eastAsia="en-US"/>
        </w:rPr>
        <w:t xml:space="preserve">za svrhe ispunjenja zakonskih obveza </w:t>
      </w:r>
      <w:r>
        <w:rPr>
          <w:rFonts w:ascii="Calibri" w:eastAsia="Calibri" w:hAnsi="Calibri"/>
          <w:color w:val="000000"/>
          <w:lang w:val="hr-HR" w:eastAsia="en-US"/>
        </w:rPr>
        <w:t xml:space="preserve">i </w:t>
      </w:r>
      <w:r w:rsidRPr="00951979">
        <w:rPr>
          <w:rFonts w:ascii="Calibri" w:eastAsia="Calibri" w:hAnsi="Calibri"/>
          <w:color w:val="000000"/>
          <w:lang w:val="hr-HR" w:eastAsia="en-US"/>
        </w:rPr>
        <w:t>održavanja IT sustava</w:t>
      </w:r>
      <w:r>
        <w:rPr>
          <w:rFonts w:ascii="Calibri" w:eastAsia="Calibri" w:hAnsi="Calibri"/>
          <w:color w:val="000000"/>
          <w:lang w:val="hr-HR" w:eastAsia="en-US"/>
        </w:rPr>
        <w:t xml:space="preserve">, zaštite imovine i ljudi te programskih rješenja nužnih za izvršenje javnih ovlasti Općine </w:t>
      </w:r>
      <w:r w:rsidR="008B564F">
        <w:rPr>
          <w:rFonts w:ascii="Calibri" w:eastAsia="Calibri" w:hAnsi="Calibri"/>
          <w:color w:val="000000"/>
          <w:lang w:val="hr-HR" w:eastAsia="en-US"/>
        </w:rPr>
        <w:t>Bednja</w:t>
      </w:r>
      <w:r>
        <w:rPr>
          <w:rFonts w:ascii="Calibri" w:eastAsia="Calibri" w:hAnsi="Calibri"/>
          <w:color w:val="000000"/>
          <w:lang w:val="hr-HR" w:eastAsia="en-US"/>
        </w:rPr>
        <w:t>.</w:t>
      </w:r>
      <w:r w:rsidRPr="00AD5BE7">
        <w:rPr>
          <w:rFonts w:ascii="Calibri" w:eastAsia="Calibri" w:hAnsi="Calibri"/>
          <w:color w:val="000000"/>
          <w:lang w:val="hr-HR" w:eastAsia="en-US"/>
        </w:rPr>
        <w:t xml:space="preserve"> </w:t>
      </w:r>
    </w:p>
    <w:p w14:paraId="164D88EA" w14:textId="0490CE14" w:rsidR="004920ED" w:rsidRPr="004920ED" w:rsidRDefault="004920ED" w:rsidP="00F72F81">
      <w:pPr>
        <w:spacing w:after="0"/>
        <w:rPr>
          <w:rFonts w:ascii="Calibri" w:eastAsia="Calibri" w:hAnsi="Calibri"/>
          <w:b/>
          <w:color w:val="000000"/>
          <w:sz w:val="24"/>
          <w:lang w:val="hr-HR" w:eastAsia="en-US"/>
        </w:rPr>
      </w:pPr>
      <w:r w:rsidRPr="004920ED">
        <w:rPr>
          <w:rFonts w:ascii="Calibri" w:eastAsia="Calibri" w:hAnsi="Calibri"/>
          <w:b/>
          <w:color w:val="000000"/>
          <w:sz w:val="24"/>
          <w:lang w:val="hr-HR" w:eastAsia="en-US"/>
        </w:rPr>
        <w:lastRenderedPageBreak/>
        <w:t>KOLAČIĆI</w:t>
      </w:r>
      <w:r w:rsidR="006A6D75">
        <w:rPr>
          <w:rFonts w:ascii="Calibri" w:eastAsia="Calibri" w:hAnsi="Calibri"/>
          <w:b/>
          <w:color w:val="000000"/>
          <w:sz w:val="24"/>
          <w:lang w:val="hr-HR" w:eastAsia="en-US"/>
        </w:rPr>
        <w:t xml:space="preserve"> (COOKIES)</w:t>
      </w:r>
    </w:p>
    <w:p w14:paraId="378A3E3E" w14:textId="77777777" w:rsidR="004920ED" w:rsidRPr="004920ED" w:rsidRDefault="004920ED" w:rsidP="00F72F81">
      <w:pPr>
        <w:spacing w:after="0"/>
        <w:rPr>
          <w:rFonts w:ascii="Calibri" w:eastAsia="Calibri" w:hAnsi="Calibri"/>
          <w:color w:val="000000"/>
          <w:lang w:val="hr-HR" w:eastAsia="en-US"/>
        </w:rPr>
      </w:pPr>
    </w:p>
    <w:p w14:paraId="51CED492" w14:textId="1F8149AE" w:rsidR="00E35E3D" w:rsidRPr="00E35E3D" w:rsidRDefault="00E35E3D" w:rsidP="00E35E3D">
      <w:pPr>
        <w:spacing w:after="0"/>
        <w:rPr>
          <w:rFonts w:ascii="Calibri" w:eastAsia="Calibri" w:hAnsi="Calibri"/>
          <w:color w:val="000000"/>
          <w:lang w:val="hr-HR" w:eastAsia="en-US"/>
        </w:rPr>
      </w:pPr>
      <w:r w:rsidRPr="00E35E3D">
        <w:rPr>
          <w:rFonts w:ascii="Calibri" w:eastAsia="Calibri" w:hAnsi="Calibri"/>
          <w:color w:val="000000"/>
          <w:lang w:val="hr-HR" w:eastAsia="en-US"/>
        </w:rPr>
        <w:t xml:space="preserve">Naša web stranica koristi male tekstualne datoteke i postavlja ih na vašem računalu ili uređaju u svrhu prilagođavanja sučelja </w:t>
      </w:r>
      <w:r>
        <w:rPr>
          <w:rFonts w:ascii="Calibri" w:eastAsia="Calibri" w:hAnsi="Calibri"/>
          <w:color w:val="000000"/>
          <w:lang w:val="hr-HR" w:eastAsia="en-US"/>
        </w:rPr>
        <w:t>v</w:t>
      </w:r>
      <w:r w:rsidRPr="00E35E3D">
        <w:rPr>
          <w:rFonts w:ascii="Calibri" w:eastAsia="Calibri" w:hAnsi="Calibri"/>
          <w:color w:val="000000"/>
          <w:lang w:val="hr-HR" w:eastAsia="en-US"/>
        </w:rPr>
        <w:t>ašeg web preglednika. Kolačići neophodni za osiguranje funkcionalnosti naše web stranice ne mogu se isključiti. Uobičajeno se postavljaju kao odgovor na vaše radnje koje uključuju zahtjev za uslugama, kao što su postavke kolačića, prijava ili ispunjavanje obrazaca.</w:t>
      </w:r>
    </w:p>
    <w:p w14:paraId="37C6959E" w14:textId="77777777" w:rsidR="00E35E3D" w:rsidRPr="00E35E3D" w:rsidRDefault="00E35E3D" w:rsidP="00E35E3D">
      <w:pPr>
        <w:spacing w:after="0"/>
        <w:rPr>
          <w:rFonts w:ascii="Calibri" w:eastAsia="Calibri" w:hAnsi="Calibri"/>
          <w:color w:val="000000"/>
          <w:lang w:val="hr-HR" w:eastAsia="en-US"/>
        </w:rPr>
      </w:pPr>
    </w:p>
    <w:p w14:paraId="3552D4DB" w14:textId="3EE5505E" w:rsidR="00CC2F89" w:rsidRDefault="00E35E3D" w:rsidP="00E35E3D">
      <w:pPr>
        <w:spacing w:after="0"/>
        <w:rPr>
          <w:rFonts w:ascii="Calibri" w:eastAsia="Calibri" w:hAnsi="Calibri"/>
          <w:color w:val="000000"/>
          <w:lang w:val="hr-HR" w:eastAsia="en-US"/>
        </w:rPr>
      </w:pPr>
      <w:r w:rsidRPr="00E35E3D">
        <w:rPr>
          <w:rFonts w:ascii="Calibri" w:eastAsia="Calibri" w:hAnsi="Calibri"/>
          <w:color w:val="000000"/>
          <w:lang w:val="hr-HR" w:eastAsia="en-US"/>
        </w:rPr>
        <w:t xml:space="preserve">Za uporabu ostalih kolačića kojima bismo prikupljali vaše osobne podatke neophodna je </w:t>
      </w:r>
      <w:r>
        <w:rPr>
          <w:rFonts w:ascii="Calibri" w:eastAsia="Calibri" w:hAnsi="Calibri"/>
          <w:color w:val="000000"/>
          <w:lang w:val="hr-HR" w:eastAsia="en-US"/>
        </w:rPr>
        <w:t>v</w:t>
      </w:r>
      <w:r w:rsidRPr="00E35E3D">
        <w:rPr>
          <w:rFonts w:ascii="Calibri" w:eastAsia="Calibri" w:hAnsi="Calibri"/>
          <w:color w:val="000000"/>
          <w:lang w:val="hr-HR" w:eastAsia="en-US"/>
        </w:rPr>
        <w:t xml:space="preserve">aša </w:t>
      </w:r>
      <w:r>
        <w:rPr>
          <w:rFonts w:ascii="Calibri" w:eastAsia="Calibri" w:hAnsi="Calibri"/>
          <w:color w:val="000000"/>
          <w:lang w:val="hr-HR" w:eastAsia="en-US"/>
        </w:rPr>
        <w:t>prethod</w:t>
      </w:r>
      <w:r w:rsidRPr="00E35E3D">
        <w:rPr>
          <w:rFonts w:ascii="Calibri" w:eastAsia="Calibri" w:hAnsi="Calibri"/>
          <w:color w:val="000000"/>
          <w:lang w:val="hr-HR" w:eastAsia="en-US"/>
        </w:rPr>
        <w:t xml:space="preserve">na privola, a i u slučaju izostanka </w:t>
      </w:r>
      <w:r>
        <w:rPr>
          <w:rFonts w:ascii="Calibri" w:eastAsia="Calibri" w:hAnsi="Calibri"/>
          <w:color w:val="000000"/>
          <w:lang w:val="hr-HR" w:eastAsia="en-US"/>
        </w:rPr>
        <w:t>v</w:t>
      </w:r>
      <w:r w:rsidRPr="00E35E3D">
        <w:rPr>
          <w:rFonts w:ascii="Calibri" w:eastAsia="Calibri" w:hAnsi="Calibri"/>
          <w:color w:val="000000"/>
          <w:lang w:val="hr-HR" w:eastAsia="en-US"/>
        </w:rPr>
        <w:t xml:space="preserve">aše </w:t>
      </w:r>
      <w:r>
        <w:rPr>
          <w:rFonts w:ascii="Calibri" w:eastAsia="Calibri" w:hAnsi="Calibri"/>
          <w:color w:val="000000"/>
          <w:lang w:val="hr-HR" w:eastAsia="en-US"/>
        </w:rPr>
        <w:t xml:space="preserve">slobodne </w:t>
      </w:r>
      <w:r w:rsidRPr="00E35E3D">
        <w:rPr>
          <w:rFonts w:ascii="Calibri" w:eastAsia="Calibri" w:hAnsi="Calibri"/>
          <w:color w:val="000000"/>
          <w:lang w:val="hr-HR" w:eastAsia="en-US"/>
        </w:rPr>
        <w:t xml:space="preserve">privole </w:t>
      </w:r>
      <w:r>
        <w:rPr>
          <w:rFonts w:ascii="Calibri" w:eastAsia="Calibri" w:hAnsi="Calibri"/>
          <w:color w:val="000000"/>
          <w:lang w:val="hr-HR" w:eastAsia="en-US"/>
        </w:rPr>
        <w:t>v</w:t>
      </w:r>
      <w:r w:rsidRPr="00E35E3D">
        <w:rPr>
          <w:rFonts w:ascii="Calibri" w:eastAsia="Calibri" w:hAnsi="Calibri"/>
          <w:color w:val="000000"/>
          <w:lang w:val="hr-HR" w:eastAsia="en-US"/>
        </w:rPr>
        <w:t>i i dalje možete u potpunosti koristiti našu web stranicu i imati neometan pristup do svih njenih sadržaja.</w:t>
      </w:r>
    </w:p>
    <w:p w14:paraId="3EF32BE6" w14:textId="77777777" w:rsidR="00ED76AD" w:rsidRDefault="00ED76AD" w:rsidP="00CC2F89">
      <w:pPr>
        <w:pStyle w:val="Odlomakpopisa"/>
        <w:spacing w:after="0"/>
        <w:ind w:left="0"/>
        <w:rPr>
          <w:rFonts w:asciiTheme="minorHAnsi" w:hAnsiTheme="minorHAnsi" w:cstheme="minorHAnsi"/>
        </w:rPr>
      </w:pPr>
    </w:p>
    <w:p w14:paraId="43DA3C40" w14:textId="41B103FF" w:rsidR="00AB2A21" w:rsidRDefault="00AB2A21" w:rsidP="00CC2F89">
      <w:pPr>
        <w:pStyle w:val="Odlomakpopisa"/>
        <w:spacing w:after="0"/>
        <w:ind w:left="0"/>
        <w:rPr>
          <w:rFonts w:asciiTheme="minorHAnsi" w:hAnsiTheme="minorHAnsi" w:cstheme="minorHAnsi"/>
        </w:rPr>
      </w:pPr>
      <w:r>
        <w:rPr>
          <w:rFonts w:asciiTheme="minorHAnsi" w:hAnsiTheme="minorHAnsi" w:cstheme="minorHAnsi"/>
        </w:rPr>
        <w:t>Naša internetska stranica koristi slijedeće nužne kolačiće:</w:t>
      </w:r>
    </w:p>
    <w:p w14:paraId="4367EC4D" w14:textId="04E115ED" w:rsidR="00AB2A21" w:rsidRDefault="00AB2A21" w:rsidP="00CC2F89">
      <w:pPr>
        <w:pStyle w:val="Odlomakpopisa"/>
        <w:spacing w:after="0"/>
        <w:ind w:left="0"/>
        <w:rPr>
          <w:rFonts w:asciiTheme="minorHAnsi" w:hAnsiTheme="minorHAnsi" w:cstheme="minorHAnsi"/>
        </w:rPr>
      </w:pPr>
    </w:p>
    <w:p w14:paraId="6B31E256" w14:textId="4E63227D" w:rsidR="00AB2A21" w:rsidRPr="00CC2F89" w:rsidRDefault="00AB2A21" w:rsidP="00AB2A21">
      <w:pPr>
        <w:spacing w:after="0"/>
        <w:contextualSpacing/>
        <w:rPr>
          <w:rFonts w:ascii="Calibri" w:eastAsia="Calibri" w:hAnsi="Calibri"/>
          <w:b/>
          <w:bCs/>
          <w:color w:val="000000"/>
          <w:lang w:val="hr-HR" w:eastAsia="en-US"/>
        </w:rPr>
      </w:pPr>
      <w:r>
        <w:rPr>
          <w:rFonts w:ascii="Calibri" w:eastAsia="Calibri" w:hAnsi="Calibri"/>
          <w:b/>
          <w:bCs/>
          <w:color w:val="000000"/>
          <w:lang w:val="hr-HR" w:eastAsia="en-US"/>
        </w:rPr>
        <w:t>Kolačić</w:t>
      </w:r>
      <w:r>
        <w:rPr>
          <w:rFonts w:ascii="Calibri" w:eastAsia="Calibri" w:hAnsi="Calibri"/>
          <w:b/>
          <w:bCs/>
          <w:color w:val="000000"/>
          <w:lang w:val="hr-HR" w:eastAsia="en-US"/>
        </w:rPr>
        <w:tab/>
      </w:r>
      <w:r>
        <w:rPr>
          <w:rFonts w:ascii="Calibri" w:eastAsia="Calibri" w:hAnsi="Calibri"/>
          <w:b/>
          <w:bCs/>
          <w:color w:val="000000"/>
          <w:lang w:val="hr-HR" w:eastAsia="en-US"/>
        </w:rPr>
        <w:tab/>
      </w:r>
      <w:r>
        <w:rPr>
          <w:rFonts w:ascii="Calibri" w:eastAsia="Calibri" w:hAnsi="Calibri"/>
          <w:b/>
          <w:bCs/>
          <w:color w:val="000000"/>
          <w:lang w:val="hr-HR" w:eastAsia="en-US"/>
        </w:rPr>
        <w:tab/>
      </w:r>
      <w:r w:rsidRPr="00CC2F89">
        <w:rPr>
          <w:rFonts w:ascii="Calibri" w:eastAsia="Calibri" w:hAnsi="Calibri"/>
          <w:b/>
          <w:bCs/>
          <w:color w:val="000000"/>
          <w:lang w:val="hr-HR" w:eastAsia="en-US"/>
        </w:rPr>
        <w:t>Tip</w:t>
      </w:r>
      <w:r>
        <w:rPr>
          <w:rFonts w:ascii="Calibri" w:eastAsia="Calibri" w:hAnsi="Calibri"/>
          <w:b/>
          <w:bCs/>
          <w:color w:val="000000"/>
          <w:lang w:val="hr-HR" w:eastAsia="en-US"/>
        </w:rPr>
        <w:tab/>
      </w:r>
      <w:r w:rsidR="00ED76AD">
        <w:rPr>
          <w:rFonts w:ascii="Calibri" w:eastAsia="Calibri" w:hAnsi="Calibri"/>
          <w:b/>
          <w:bCs/>
          <w:color w:val="000000"/>
          <w:lang w:val="hr-HR" w:eastAsia="en-US"/>
        </w:rPr>
        <w:tab/>
      </w:r>
      <w:r w:rsidRPr="00CC2F89">
        <w:rPr>
          <w:rFonts w:ascii="Calibri" w:eastAsia="Calibri" w:hAnsi="Calibri"/>
          <w:b/>
          <w:bCs/>
          <w:color w:val="000000"/>
          <w:lang w:val="hr-HR" w:eastAsia="en-US"/>
        </w:rPr>
        <w:t>Trajanje</w:t>
      </w:r>
      <w:r>
        <w:rPr>
          <w:rFonts w:ascii="Calibri" w:eastAsia="Calibri" w:hAnsi="Calibri"/>
          <w:b/>
          <w:bCs/>
          <w:color w:val="000000"/>
          <w:lang w:val="hr-HR" w:eastAsia="en-US"/>
        </w:rPr>
        <w:tab/>
        <w:t>O</w:t>
      </w:r>
      <w:r w:rsidRPr="00CC2F89">
        <w:rPr>
          <w:rFonts w:ascii="Calibri" w:eastAsia="Calibri" w:hAnsi="Calibri"/>
          <w:b/>
          <w:bCs/>
          <w:color w:val="000000"/>
          <w:lang w:val="hr-HR" w:eastAsia="en-US"/>
        </w:rPr>
        <w:t>pis</w:t>
      </w:r>
    </w:p>
    <w:p w14:paraId="73C4EE88" w14:textId="77777777" w:rsidR="00AB2A21" w:rsidRDefault="00AB2A21" w:rsidP="00AB2A21">
      <w:pPr>
        <w:spacing w:after="0"/>
        <w:rPr>
          <w:rFonts w:ascii="Calibri" w:eastAsia="Calibri" w:hAnsi="Calibri"/>
          <w:color w:val="000000"/>
          <w:lang w:val="hr-HR" w:eastAsia="en-US"/>
        </w:rPr>
      </w:pPr>
    </w:p>
    <w:p w14:paraId="64FFC9D2" w14:textId="4C2EFD1C" w:rsidR="00AB2A21" w:rsidRPr="00CC2F89" w:rsidRDefault="00AB2A21" w:rsidP="00AB2A21">
      <w:pPr>
        <w:spacing w:after="0"/>
        <w:rPr>
          <w:rFonts w:ascii="Calibri" w:eastAsia="Calibri" w:hAnsi="Calibri"/>
          <w:color w:val="000000"/>
          <w:lang w:val="hr-HR" w:eastAsia="en-US"/>
        </w:rPr>
      </w:pPr>
      <w:r w:rsidRPr="00AB2A21">
        <w:rPr>
          <w:rFonts w:ascii="Calibri" w:eastAsia="Calibri" w:hAnsi="Calibri"/>
          <w:color w:val="000000"/>
          <w:lang w:val="hr-HR" w:eastAsia="en-US"/>
        </w:rPr>
        <w:t>PH_HPXY_CHECK</w:t>
      </w:r>
      <w:r>
        <w:rPr>
          <w:rFonts w:ascii="Calibri" w:eastAsia="Calibri" w:hAnsi="Calibri"/>
          <w:color w:val="000000"/>
          <w:lang w:val="hr-HR" w:eastAsia="en-US"/>
        </w:rPr>
        <w:tab/>
      </w:r>
      <w:r w:rsidR="00ED76AD">
        <w:rPr>
          <w:rFonts w:ascii="Calibri" w:eastAsia="Calibri" w:hAnsi="Calibri"/>
          <w:color w:val="000000"/>
          <w:lang w:val="hr-HR" w:eastAsia="en-US"/>
        </w:rPr>
        <w:t>Sesijski</w:t>
      </w:r>
      <w:r w:rsidRPr="00CC2F89">
        <w:rPr>
          <w:rFonts w:ascii="Calibri" w:eastAsia="Calibri" w:hAnsi="Calibri"/>
          <w:color w:val="000000"/>
          <w:lang w:val="hr-HR" w:eastAsia="en-US"/>
        </w:rPr>
        <w:tab/>
      </w:r>
      <w:r w:rsidR="00ED76AD">
        <w:rPr>
          <w:rFonts w:ascii="Calibri" w:eastAsia="Calibri" w:hAnsi="Calibri"/>
          <w:color w:val="000000"/>
          <w:lang w:val="hr-HR" w:eastAsia="en-US"/>
        </w:rPr>
        <w:tab/>
        <w:t>Sesijski</w:t>
      </w:r>
      <w:r w:rsidRPr="00CC2F89">
        <w:rPr>
          <w:rFonts w:ascii="Calibri" w:eastAsia="Calibri" w:hAnsi="Calibri"/>
          <w:color w:val="000000"/>
          <w:lang w:val="hr-HR" w:eastAsia="en-US"/>
        </w:rPr>
        <w:tab/>
      </w:r>
      <w:r>
        <w:rPr>
          <w:rFonts w:ascii="Calibri" w:eastAsia="Calibri" w:hAnsi="Calibri"/>
          <w:color w:val="000000"/>
          <w:lang w:val="hr-HR" w:eastAsia="en-US"/>
        </w:rPr>
        <w:tab/>
      </w:r>
      <w:r w:rsidR="00ED76AD">
        <w:rPr>
          <w:rFonts w:ascii="Calibri" w:eastAsia="Calibri" w:hAnsi="Calibri"/>
          <w:color w:val="000000"/>
          <w:lang w:val="hr-HR" w:eastAsia="en-US"/>
        </w:rPr>
        <w:t>Nužan kolačić</w:t>
      </w:r>
      <w:r w:rsidRPr="00CC2F89">
        <w:rPr>
          <w:rFonts w:ascii="Calibri" w:eastAsia="Calibri" w:hAnsi="Calibri"/>
          <w:color w:val="000000"/>
          <w:lang w:val="hr-HR" w:eastAsia="en-US"/>
        </w:rPr>
        <w:t xml:space="preserve"> </w:t>
      </w:r>
    </w:p>
    <w:p w14:paraId="43EE6537" w14:textId="2C5B8752" w:rsidR="00AB2A21" w:rsidRPr="00CC2F89" w:rsidRDefault="00AB2A21" w:rsidP="00AB2A21">
      <w:pPr>
        <w:spacing w:after="0"/>
        <w:rPr>
          <w:rFonts w:ascii="Calibri" w:eastAsia="Calibri" w:hAnsi="Calibri"/>
          <w:color w:val="000000"/>
          <w:lang w:val="hr-HR" w:eastAsia="en-US"/>
        </w:rPr>
      </w:pPr>
      <w:r w:rsidRPr="00AB2A21">
        <w:rPr>
          <w:rFonts w:ascii="Calibri" w:eastAsia="Calibri" w:hAnsi="Calibri"/>
          <w:color w:val="000000"/>
          <w:lang w:val="hr-HR" w:eastAsia="en-US"/>
        </w:rPr>
        <w:t>cookieconsent_status</w:t>
      </w:r>
      <w:r>
        <w:rPr>
          <w:rFonts w:ascii="Calibri" w:eastAsia="Calibri" w:hAnsi="Calibri"/>
          <w:color w:val="000000"/>
          <w:lang w:val="hr-HR" w:eastAsia="en-US"/>
        </w:rPr>
        <w:tab/>
      </w:r>
      <w:r w:rsidR="00ED76AD">
        <w:rPr>
          <w:rFonts w:ascii="Calibri" w:eastAsia="Calibri" w:hAnsi="Calibri"/>
          <w:color w:val="000000"/>
          <w:lang w:val="hr-HR" w:eastAsia="en-US"/>
        </w:rPr>
        <w:t>Sesijski</w:t>
      </w:r>
      <w:r w:rsidR="00ED76AD" w:rsidRPr="00CC2F89">
        <w:rPr>
          <w:rFonts w:ascii="Calibri" w:eastAsia="Calibri" w:hAnsi="Calibri"/>
          <w:color w:val="000000"/>
          <w:lang w:val="hr-HR" w:eastAsia="en-US"/>
        </w:rPr>
        <w:tab/>
      </w:r>
      <w:r w:rsidRPr="00CC2F89">
        <w:rPr>
          <w:rFonts w:ascii="Calibri" w:eastAsia="Calibri" w:hAnsi="Calibri"/>
          <w:color w:val="000000"/>
          <w:lang w:val="hr-HR" w:eastAsia="en-US"/>
        </w:rPr>
        <w:tab/>
      </w:r>
      <w:r w:rsidR="00ED76AD">
        <w:rPr>
          <w:rFonts w:ascii="Calibri" w:eastAsia="Calibri" w:hAnsi="Calibri"/>
          <w:color w:val="000000"/>
          <w:lang w:val="hr-HR" w:eastAsia="en-US"/>
        </w:rPr>
        <w:t>Sesijski</w:t>
      </w:r>
      <w:r w:rsidRPr="00CC2F89">
        <w:rPr>
          <w:rFonts w:ascii="Calibri" w:eastAsia="Calibri" w:hAnsi="Calibri"/>
          <w:color w:val="000000"/>
          <w:lang w:val="hr-HR" w:eastAsia="en-US"/>
        </w:rPr>
        <w:tab/>
      </w:r>
      <w:r>
        <w:rPr>
          <w:rFonts w:ascii="Calibri" w:eastAsia="Calibri" w:hAnsi="Calibri"/>
          <w:color w:val="000000"/>
          <w:lang w:val="hr-HR" w:eastAsia="en-US"/>
        </w:rPr>
        <w:tab/>
      </w:r>
      <w:r w:rsidR="00ED76AD">
        <w:rPr>
          <w:rFonts w:ascii="Calibri" w:eastAsia="Calibri" w:hAnsi="Calibri"/>
          <w:color w:val="000000"/>
          <w:lang w:val="hr-HR" w:eastAsia="en-US"/>
        </w:rPr>
        <w:t>Nužan kolačić</w:t>
      </w:r>
    </w:p>
    <w:p w14:paraId="449F163B" w14:textId="77777777" w:rsidR="00AB2A21" w:rsidRDefault="00AB2A21" w:rsidP="00AB2A21">
      <w:pPr>
        <w:spacing w:after="0"/>
        <w:rPr>
          <w:rFonts w:asciiTheme="minorHAnsi" w:hAnsiTheme="minorHAnsi" w:cstheme="minorHAnsi"/>
        </w:rPr>
      </w:pPr>
    </w:p>
    <w:p w14:paraId="70F59DC4" w14:textId="77777777" w:rsidR="00AB2A21" w:rsidRDefault="00AB2A21" w:rsidP="00CC2F89">
      <w:pPr>
        <w:pStyle w:val="Odlomakpopisa"/>
        <w:spacing w:after="0"/>
        <w:ind w:left="0"/>
        <w:rPr>
          <w:rFonts w:asciiTheme="minorHAnsi" w:hAnsiTheme="minorHAnsi" w:cstheme="minorHAnsi"/>
        </w:rPr>
      </w:pPr>
    </w:p>
    <w:p w14:paraId="10273747" w14:textId="264645EF" w:rsidR="00CC2F89" w:rsidRDefault="00CC2F89" w:rsidP="00CC2F89">
      <w:pPr>
        <w:pStyle w:val="Odlomakpopisa"/>
        <w:spacing w:after="0"/>
        <w:ind w:left="0"/>
        <w:rPr>
          <w:rFonts w:asciiTheme="minorHAnsi" w:hAnsiTheme="minorHAnsi" w:cstheme="minorHAnsi"/>
        </w:rPr>
      </w:pPr>
      <w:r>
        <w:rPr>
          <w:rFonts w:asciiTheme="minorHAnsi" w:hAnsiTheme="minorHAnsi" w:cstheme="minorHAnsi"/>
        </w:rPr>
        <w:t>Ukoliko odlučite prihvatiti kolačiće, n</w:t>
      </w:r>
      <w:r w:rsidRPr="00892A3C">
        <w:rPr>
          <w:rFonts w:asciiTheme="minorHAnsi" w:hAnsiTheme="minorHAnsi" w:cstheme="minorHAnsi"/>
        </w:rPr>
        <w:t xml:space="preserve">aša internetska stranica koristi slijedeće </w:t>
      </w:r>
      <w:r w:rsidR="00AB2A21">
        <w:rPr>
          <w:rFonts w:asciiTheme="minorHAnsi" w:hAnsiTheme="minorHAnsi" w:cstheme="minorHAnsi"/>
        </w:rPr>
        <w:t>anali</w:t>
      </w:r>
      <w:r>
        <w:rPr>
          <w:rFonts w:asciiTheme="minorHAnsi" w:hAnsiTheme="minorHAnsi" w:cstheme="minorHAnsi"/>
        </w:rPr>
        <w:t xml:space="preserve">tičke </w:t>
      </w:r>
      <w:r w:rsidRPr="00892A3C">
        <w:rPr>
          <w:rFonts w:asciiTheme="minorHAnsi" w:hAnsiTheme="minorHAnsi" w:cstheme="minorHAnsi"/>
        </w:rPr>
        <w:t>kolačiće:</w:t>
      </w:r>
    </w:p>
    <w:p w14:paraId="19A530FA" w14:textId="77777777" w:rsidR="00CC2F89" w:rsidRPr="00CC2F89" w:rsidRDefault="00CC2F89" w:rsidP="00CC2F89">
      <w:pPr>
        <w:spacing w:after="0"/>
        <w:contextualSpacing/>
        <w:rPr>
          <w:rFonts w:ascii="Calibri" w:eastAsia="Calibri" w:hAnsi="Calibri"/>
          <w:color w:val="000000"/>
          <w:lang w:val="hr-HR" w:eastAsia="en-US"/>
        </w:rPr>
      </w:pPr>
    </w:p>
    <w:p w14:paraId="7154AB87" w14:textId="25AE4CB0" w:rsidR="00CC2F89" w:rsidRPr="00CC2F89" w:rsidRDefault="00CC2F89" w:rsidP="00CC2F89">
      <w:pPr>
        <w:spacing w:after="0"/>
        <w:contextualSpacing/>
        <w:rPr>
          <w:rFonts w:ascii="Calibri" w:eastAsia="Calibri" w:hAnsi="Calibri"/>
          <w:b/>
          <w:bCs/>
          <w:color w:val="000000"/>
          <w:lang w:val="hr-HR" w:eastAsia="en-US"/>
        </w:rPr>
      </w:pPr>
      <w:r>
        <w:rPr>
          <w:rFonts w:ascii="Calibri" w:eastAsia="Calibri" w:hAnsi="Calibri"/>
          <w:b/>
          <w:bCs/>
          <w:color w:val="000000"/>
          <w:lang w:val="hr-HR" w:eastAsia="en-US"/>
        </w:rPr>
        <w:t>Kolačić</w:t>
      </w:r>
      <w:r>
        <w:rPr>
          <w:rFonts w:ascii="Calibri" w:eastAsia="Calibri" w:hAnsi="Calibri"/>
          <w:b/>
          <w:bCs/>
          <w:color w:val="000000"/>
          <w:lang w:val="hr-HR" w:eastAsia="en-US"/>
        </w:rPr>
        <w:tab/>
      </w:r>
      <w:r>
        <w:rPr>
          <w:rFonts w:ascii="Calibri" w:eastAsia="Calibri" w:hAnsi="Calibri"/>
          <w:b/>
          <w:bCs/>
          <w:color w:val="000000"/>
          <w:lang w:val="hr-HR" w:eastAsia="en-US"/>
        </w:rPr>
        <w:tab/>
      </w:r>
      <w:r w:rsidRPr="00CC2F89">
        <w:rPr>
          <w:rFonts w:ascii="Calibri" w:eastAsia="Calibri" w:hAnsi="Calibri"/>
          <w:b/>
          <w:bCs/>
          <w:color w:val="000000"/>
          <w:lang w:val="hr-HR" w:eastAsia="en-US"/>
        </w:rPr>
        <w:t>Tip</w:t>
      </w:r>
      <w:r>
        <w:rPr>
          <w:rFonts w:ascii="Calibri" w:eastAsia="Calibri" w:hAnsi="Calibri"/>
          <w:b/>
          <w:bCs/>
          <w:color w:val="000000"/>
          <w:lang w:val="hr-HR" w:eastAsia="en-US"/>
        </w:rPr>
        <w:tab/>
      </w:r>
      <w:r w:rsidRPr="00CC2F89">
        <w:rPr>
          <w:rFonts w:ascii="Calibri" w:eastAsia="Calibri" w:hAnsi="Calibri"/>
          <w:b/>
          <w:bCs/>
          <w:color w:val="000000"/>
          <w:lang w:val="hr-HR" w:eastAsia="en-US"/>
        </w:rPr>
        <w:t>Trajanje</w:t>
      </w:r>
      <w:r>
        <w:rPr>
          <w:rFonts w:ascii="Calibri" w:eastAsia="Calibri" w:hAnsi="Calibri"/>
          <w:b/>
          <w:bCs/>
          <w:color w:val="000000"/>
          <w:lang w:val="hr-HR" w:eastAsia="en-US"/>
        </w:rPr>
        <w:tab/>
        <w:t>O</w:t>
      </w:r>
      <w:r w:rsidRPr="00CC2F89">
        <w:rPr>
          <w:rFonts w:ascii="Calibri" w:eastAsia="Calibri" w:hAnsi="Calibri"/>
          <w:b/>
          <w:bCs/>
          <w:color w:val="000000"/>
          <w:lang w:val="hr-HR" w:eastAsia="en-US"/>
        </w:rPr>
        <w:t>pis</w:t>
      </w:r>
    </w:p>
    <w:p w14:paraId="46382FBB" w14:textId="77777777" w:rsidR="00CC2F89" w:rsidRDefault="00CC2F89" w:rsidP="00CC2F89">
      <w:pPr>
        <w:spacing w:after="0"/>
        <w:rPr>
          <w:rFonts w:ascii="Calibri" w:eastAsia="Calibri" w:hAnsi="Calibri"/>
          <w:color w:val="000000"/>
          <w:lang w:val="hr-HR" w:eastAsia="en-US"/>
        </w:rPr>
      </w:pPr>
    </w:p>
    <w:p w14:paraId="58454989" w14:textId="2A8E413B" w:rsidR="00CC2F89" w:rsidRPr="00CC2F89" w:rsidRDefault="00CC2F89" w:rsidP="00CC2F89">
      <w:pPr>
        <w:spacing w:after="0"/>
        <w:rPr>
          <w:rFonts w:ascii="Calibri" w:eastAsia="Calibri" w:hAnsi="Calibri"/>
          <w:color w:val="000000"/>
          <w:lang w:val="hr-HR" w:eastAsia="en-US"/>
        </w:rPr>
      </w:pPr>
      <w:r w:rsidRPr="00CC2F89">
        <w:rPr>
          <w:rFonts w:ascii="Calibri" w:eastAsia="Calibri" w:hAnsi="Calibri"/>
          <w:color w:val="000000"/>
          <w:lang w:val="hr-HR" w:eastAsia="en-US"/>
        </w:rPr>
        <w:t>_gid</w:t>
      </w:r>
      <w:r>
        <w:rPr>
          <w:rFonts w:ascii="Calibri" w:eastAsia="Calibri" w:hAnsi="Calibri"/>
          <w:color w:val="000000"/>
          <w:lang w:val="hr-HR" w:eastAsia="en-US"/>
        </w:rPr>
        <w:tab/>
      </w:r>
      <w:r>
        <w:rPr>
          <w:rFonts w:ascii="Calibri" w:eastAsia="Calibri" w:hAnsi="Calibri"/>
          <w:color w:val="000000"/>
          <w:lang w:val="hr-HR" w:eastAsia="en-US"/>
        </w:rPr>
        <w:tab/>
      </w:r>
      <w:r w:rsidRPr="00CC2F89">
        <w:rPr>
          <w:rFonts w:ascii="Calibri" w:eastAsia="Calibri" w:hAnsi="Calibri"/>
          <w:color w:val="000000"/>
          <w:lang w:val="hr-HR" w:eastAsia="en-US"/>
        </w:rPr>
        <w:t>Trajni</w:t>
      </w:r>
      <w:r w:rsidRPr="00CC2F89">
        <w:rPr>
          <w:rFonts w:ascii="Calibri" w:eastAsia="Calibri" w:hAnsi="Calibri"/>
          <w:color w:val="000000"/>
          <w:lang w:val="hr-HR" w:eastAsia="en-US"/>
        </w:rPr>
        <w:tab/>
        <w:t>1 dan</w:t>
      </w:r>
      <w:r w:rsidRPr="00CC2F89">
        <w:rPr>
          <w:rFonts w:ascii="Calibri" w:eastAsia="Calibri" w:hAnsi="Calibri"/>
          <w:color w:val="000000"/>
          <w:lang w:val="hr-HR" w:eastAsia="en-US"/>
        </w:rPr>
        <w:tab/>
      </w:r>
      <w:r>
        <w:rPr>
          <w:rFonts w:ascii="Calibri" w:eastAsia="Calibri" w:hAnsi="Calibri"/>
          <w:color w:val="000000"/>
          <w:lang w:val="hr-HR" w:eastAsia="en-US"/>
        </w:rPr>
        <w:tab/>
      </w:r>
      <w:r w:rsidRPr="00CC2F89">
        <w:rPr>
          <w:rFonts w:ascii="Calibri" w:eastAsia="Calibri" w:hAnsi="Calibri"/>
          <w:color w:val="000000"/>
          <w:lang w:val="hr-HR" w:eastAsia="en-US"/>
        </w:rPr>
        <w:t xml:space="preserve">Google Analytics, za statistiku </w:t>
      </w:r>
      <w:r>
        <w:rPr>
          <w:rFonts w:ascii="Calibri" w:eastAsia="Calibri" w:hAnsi="Calibri"/>
          <w:color w:val="000000"/>
          <w:lang w:val="hr-HR" w:eastAsia="en-US"/>
        </w:rPr>
        <w:t>posjećivanja</w:t>
      </w:r>
      <w:r w:rsidRPr="00CC2F89">
        <w:rPr>
          <w:rFonts w:ascii="Calibri" w:eastAsia="Calibri" w:hAnsi="Calibri"/>
          <w:color w:val="000000"/>
          <w:lang w:val="hr-HR" w:eastAsia="en-US"/>
        </w:rPr>
        <w:t xml:space="preserve"> web stranice </w:t>
      </w:r>
    </w:p>
    <w:p w14:paraId="7522F165" w14:textId="16E73C62" w:rsidR="00CC2F89" w:rsidRPr="00CC2F89" w:rsidRDefault="00CC2F89" w:rsidP="00CC2F89">
      <w:pPr>
        <w:spacing w:after="0"/>
        <w:rPr>
          <w:rFonts w:ascii="Calibri" w:eastAsia="Calibri" w:hAnsi="Calibri"/>
          <w:color w:val="000000"/>
          <w:lang w:val="hr-HR" w:eastAsia="en-US"/>
        </w:rPr>
      </w:pPr>
      <w:r w:rsidRPr="00CC2F89">
        <w:rPr>
          <w:rFonts w:ascii="Calibri" w:eastAsia="Calibri" w:hAnsi="Calibri"/>
          <w:color w:val="000000"/>
          <w:lang w:val="hr-HR" w:eastAsia="en-US"/>
        </w:rPr>
        <w:t>_gat</w:t>
      </w:r>
      <w:r w:rsidRPr="00CC2F89">
        <w:rPr>
          <w:rFonts w:ascii="Calibri" w:eastAsia="Calibri" w:hAnsi="Calibri"/>
          <w:color w:val="000000"/>
          <w:lang w:val="hr-HR" w:eastAsia="en-US"/>
        </w:rPr>
        <w:tab/>
      </w:r>
      <w:r>
        <w:rPr>
          <w:rFonts w:ascii="Calibri" w:eastAsia="Calibri" w:hAnsi="Calibri"/>
          <w:color w:val="000000"/>
          <w:lang w:val="hr-HR" w:eastAsia="en-US"/>
        </w:rPr>
        <w:tab/>
      </w:r>
      <w:r w:rsidRPr="00CC2F89">
        <w:rPr>
          <w:rFonts w:ascii="Calibri" w:eastAsia="Calibri" w:hAnsi="Calibri"/>
          <w:color w:val="000000"/>
          <w:lang w:val="hr-HR" w:eastAsia="en-US"/>
        </w:rPr>
        <w:t>Trajni</w:t>
      </w:r>
      <w:r w:rsidRPr="00CC2F89">
        <w:rPr>
          <w:rFonts w:ascii="Calibri" w:eastAsia="Calibri" w:hAnsi="Calibri"/>
          <w:color w:val="000000"/>
          <w:lang w:val="hr-HR" w:eastAsia="en-US"/>
        </w:rPr>
        <w:tab/>
        <w:t>1 dan</w:t>
      </w:r>
      <w:r w:rsidRPr="00CC2F89">
        <w:rPr>
          <w:rFonts w:ascii="Calibri" w:eastAsia="Calibri" w:hAnsi="Calibri"/>
          <w:color w:val="000000"/>
          <w:lang w:val="hr-HR" w:eastAsia="en-US"/>
        </w:rPr>
        <w:tab/>
      </w:r>
      <w:r>
        <w:rPr>
          <w:rFonts w:ascii="Calibri" w:eastAsia="Calibri" w:hAnsi="Calibri"/>
          <w:color w:val="000000"/>
          <w:lang w:val="hr-HR" w:eastAsia="en-US"/>
        </w:rPr>
        <w:tab/>
      </w:r>
      <w:r w:rsidRPr="00CC2F89">
        <w:rPr>
          <w:rFonts w:ascii="Calibri" w:eastAsia="Calibri" w:hAnsi="Calibri"/>
          <w:color w:val="000000"/>
          <w:lang w:val="hr-HR" w:eastAsia="en-US"/>
        </w:rPr>
        <w:t>Google Analytics, za upravljanje količinom zahtjeva</w:t>
      </w:r>
    </w:p>
    <w:p w14:paraId="6F9F5062" w14:textId="3C01C8BA" w:rsidR="00CC2F89" w:rsidRDefault="00CC2F89" w:rsidP="00CC2F89">
      <w:pPr>
        <w:spacing w:after="0"/>
        <w:rPr>
          <w:rFonts w:ascii="Calibri" w:eastAsia="Calibri" w:hAnsi="Calibri"/>
          <w:color w:val="000000"/>
          <w:lang w:val="hr-HR" w:eastAsia="en-US"/>
        </w:rPr>
      </w:pPr>
      <w:r w:rsidRPr="00CC2F89">
        <w:rPr>
          <w:rFonts w:ascii="Calibri" w:eastAsia="Calibri" w:hAnsi="Calibri"/>
          <w:color w:val="000000"/>
          <w:lang w:val="hr-HR" w:eastAsia="en-US"/>
        </w:rPr>
        <w:t>_ga</w:t>
      </w:r>
      <w:r w:rsidRPr="00CC2F89">
        <w:rPr>
          <w:rFonts w:ascii="Calibri" w:eastAsia="Calibri" w:hAnsi="Calibri"/>
          <w:color w:val="000000"/>
          <w:lang w:val="hr-HR" w:eastAsia="en-US"/>
        </w:rPr>
        <w:tab/>
      </w:r>
      <w:r>
        <w:rPr>
          <w:rFonts w:ascii="Calibri" w:eastAsia="Calibri" w:hAnsi="Calibri"/>
          <w:color w:val="000000"/>
          <w:lang w:val="hr-HR" w:eastAsia="en-US"/>
        </w:rPr>
        <w:tab/>
      </w:r>
      <w:r w:rsidRPr="00CC2F89">
        <w:rPr>
          <w:rFonts w:ascii="Calibri" w:eastAsia="Calibri" w:hAnsi="Calibri"/>
          <w:color w:val="000000"/>
          <w:lang w:val="hr-HR" w:eastAsia="en-US"/>
        </w:rPr>
        <w:t>Trajni</w:t>
      </w:r>
      <w:r w:rsidRPr="00CC2F89">
        <w:rPr>
          <w:rFonts w:ascii="Calibri" w:eastAsia="Calibri" w:hAnsi="Calibri"/>
          <w:color w:val="000000"/>
          <w:lang w:val="hr-HR" w:eastAsia="en-US"/>
        </w:rPr>
        <w:tab/>
        <w:t>2 godine</w:t>
      </w:r>
      <w:r w:rsidRPr="00CC2F89">
        <w:rPr>
          <w:rFonts w:ascii="Calibri" w:eastAsia="Calibri" w:hAnsi="Calibri"/>
          <w:color w:val="000000"/>
          <w:lang w:val="hr-HR" w:eastAsia="en-US"/>
        </w:rPr>
        <w:tab/>
        <w:t xml:space="preserve">Google Analytics, za statistiku </w:t>
      </w:r>
      <w:r>
        <w:rPr>
          <w:rFonts w:ascii="Calibri" w:eastAsia="Calibri" w:hAnsi="Calibri"/>
          <w:color w:val="000000"/>
          <w:lang w:val="hr-HR" w:eastAsia="en-US"/>
        </w:rPr>
        <w:t>posjećivanja</w:t>
      </w:r>
      <w:r w:rsidRPr="00CC2F89">
        <w:rPr>
          <w:rFonts w:ascii="Calibri" w:eastAsia="Calibri" w:hAnsi="Calibri"/>
          <w:color w:val="000000"/>
          <w:lang w:val="hr-HR" w:eastAsia="en-US"/>
        </w:rPr>
        <w:t xml:space="preserve"> web stranice</w:t>
      </w:r>
    </w:p>
    <w:p w14:paraId="01126254" w14:textId="77777777" w:rsidR="00CC2F89" w:rsidRDefault="00CC2F89" w:rsidP="006F2191">
      <w:pPr>
        <w:spacing w:after="0"/>
        <w:rPr>
          <w:rFonts w:asciiTheme="minorHAnsi" w:hAnsiTheme="minorHAnsi" w:cstheme="minorHAnsi"/>
        </w:rPr>
      </w:pPr>
    </w:p>
    <w:p w14:paraId="42CA857B" w14:textId="77777777" w:rsidR="00CC2F89" w:rsidRPr="006F2191" w:rsidRDefault="00CC2F89" w:rsidP="006F2191">
      <w:pPr>
        <w:spacing w:after="0"/>
        <w:rPr>
          <w:rFonts w:ascii="Calibri" w:eastAsia="Calibri" w:hAnsi="Calibri"/>
          <w:color w:val="000000"/>
          <w:lang w:val="hr-HR" w:eastAsia="en-US"/>
        </w:rPr>
      </w:pPr>
    </w:p>
    <w:p w14:paraId="57B7BF96" w14:textId="05B10269" w:rsidR="00A0025D" w:rsidRPr="004920ED" w:rsidRDefault="00A0025D" w:rsidP="00A0025D">
      <w:pPr>
        <w:spacing w:after="0"/>
        <w:rPr>
          <w:rFonts w:ascii="Calibri" w:eastAsia="Calibri" w:hAnsi="Calibri"/>
          <w:b/>
          <w:color w:val="000000"/>
          <w:sz w:val="24"/>
          <w:lang w:val="hr-HR" w:eastAsia="en-US"/>
        </w:rPr>
      </w:pPr>
      <w:r w:rsidRPr="004920ED">
        <w:rPr>
          <w:rFonts w:ascii="Calibri" w:eastAsia="Calibri" w:hAnsi="Calibri"/>
          <w:b/>
          <w:color w:val="000000"/>
          <w:sz w:val="24"/>
          <w:lang w:val="hr-HR" w:eastAsia="en-US"/>
        </w:rPr>
        <w:t>VAŠA PRAVA</w:t>
      </w:r>
    </w:p>
    <w:p w14:paraId="3F3DD3A8" w14:textId="77777777" w:rsidR="00A0025D" w:rsidRPr="004920ED" w:rsidRDefault="00A0025D" w:rsidP="00A0025D">
      <w:pPr>
        <w:spacing w:after="0"/>
        <w:rPr>
          <w:rFonts w:ascii="Calibri" w:eastAsia="Calibri" w:hAnsi="Calibri"/>
          <w:color w:val="000000"/>
          <w:lang w:val="hr-HR" w:eastAsia="en-US"/>
        </w:rPr>
      </w:pPr>
    </w:p>
    <w:p w14:paraId="41ED98AA" w14:textId="77777777" w:rsidR="00A0025D" w:rsidRPr="00DD7243" w:rsidRDefault="00A0025D" w:rsidP="00A0025D">
      <w:pPr>
        <w:contextualSpacing/>
        <w:rPr>
          <w:rFonts w:asciiTheme="minorHAnsi" w:hAnsiTheme="minorHAnsi" w:cstheme="minorHAnsi"/>
          <w:lang w:eastAsia="hr-HR"/>
        </w:rPr>
      </w:pPr>
      <w:r w:rsidRPr="00DD7243">
        <w:rPr>
          <w:rFonts w:asciiTheme="minorHAnsi" w:hAnsiTheme="minorHAnsi" w:cstheme="minorHAnsi"/>
          <w:lang w:eastAsia="hr-HR"/>
        </w:rPr>
        <w:t>U bilo kojem trenutku slobodni ste nas kontaktirati u svrhu ostvarivanja svojih prava u području zaštite vaših osobnih podataka. Vaša prava su slijedeća:</w:t>
      </w:r>
    </w:p>
    <w:p w14:paraId="53069A48" w14:textId="77777777" w:rsidR="00A0025D" w:rsidRPr="00DD7243" w:rsidRDefault="00A0025D" w:rsidP="00A0025D">
      <w:pPr>
        <w:contextualSpacing/>
        <w:outlineLvl w:val="2"/>
        <w:rPr>
          <w:rFonts w:asciiTheme="minorHAnsi" w:hAnsiTheme="minorHAnsi" w:cstheme="minorHAnsi"/>
          <w:b/>
          <w:bCs/>
          <w:lang w:eastAsia="hr-HR"/>
        </w:rPr>
      </w:pPr>
    </w:p>
    <w:p w14:paraId="3F59A4E8" w14:textId="7CC909EC" w:rsidR="00A0025D" w:rsidRDefault="00A0025D" w:rsidP="00A0025D">
      <w:pPr>
        <w:contextualSpacing/>
        <w:outlineLvl w:val="2"/>
        <w:rPr>
          <w:rFonts w:asciiTheme="minorHAnsi" w:hAnsiTheme="minorHAnsi" w:cstheme="minorHAnsi"/>
          <w:b/>
          <w:bCs/>
          <w:lang w:eastAsia="hr-HR"/>
        </w:rPr>
      </w:pPr>
      <w:r w:rsidRPr="00DD7243">
        <w:rPr>
          <w:rFonts w:asciiTheme="minorHAnsi" w:hAnsiTheme="minorHAnsi" w:cstheme="minorHAnsi"/>
          <w:b/>
          <w:bCs/>
          <w:lang w:eastAsia="hr-HR"/>
        </w:rPr>
        <w:t>Pravo pristupa osobnim podacima</w:t>
      </w:r>
    </w:p>
    <w:p w14:paraId="6D182F92" w14:textId="77777777" w:rsidR="00A0025D" w:rsidRPr="00DD7243" w:rsidRDefault="00A0025D" w:rsidP="00A0025D">
      <w:pPr>
        <w:contextualSpacing/>
        <w:rPr>
          <w:rFonts w:asciiTheme="minorHAnsi" w:hAnsiTheme="minorHAnsi" w:cstheme="minorHAnsi"/>
          <w:lang w:eastAsia="hr-HR"/>
        </w:rPr>
      </w:pPr>
      <w:r w:rsidRPr="00DD7243">
        <w:rPr>
          <w:rFonts w:asciiTheme="minorHAnsi" w:hAnsiTheme="minorHAnsi" w:cstheme="minorHAnsi"/>
          <w:lang w:eastAsia="hr-HR"/>
        </w:rPr>
        <w:t>Imate pravo na pristup svojim osobnim podacima i na informiranost koje podatke i na koji način obrađujemo, s kojom svrhom i na koji rok. Pružamo vam mogućnost da vidite svoje osobne podatke ili da zahtijevate kopiju vaših osobnih podataka.   </w:t>
      </w:r>
    </w:p>
    <w:p w14:paraId="53E5E554" w14:textId="77777777" w:rsidR="00A0025D" w:rsidRPr="00DD7243" w:rsidRDefault="00A0025D" w:rsidP="00A0025D">
      <w:pPr>
        <w:contextualSpacing/>
        <w:outlineLvl w:val="2"/>
        <w:rPr>
          <w:rFonts w:asciiTheme="minorHAnsi" w:hAnsiTheme="minorHAnsi" w:cstheme="minorHAnsi"/>
          <w:b/>
          <w:bCs/>
          <w:sz w:val="20"/>
          <w:szCs w:val="20"/>
          <w:lang w:eastAsia="hr-HR"/>
        </w:rPr>
      </w:pPr>
    </w:p>
    <w:p w14:paraId="359BB9EF" w14:textId="438F7FA5" w:rsidR="00A0025D" w:rsidRDefault="00A0025D" w:rsidP="00A0025D">
      <w:pPr>
        <w:contextualSpacing/>
        <w:outlineLvl w:val="2"/>
        <w:rPr>
          <w:rFonts w:asciiTheme="minorHAnsi" w:hAnsiTheme="minorHAnsi" w:cstheme="minorHAnsi"/>
          <w:b/>
          <w:bCs/>
          <w:lang w:eastAsia="hr-HR"/>
        </w:rPr>
      </w:pPr>
      <w:r w:rsidRPr="00DD7243">
        <w:rPr>
          <w:rFonts w:asciiTheme="minorHAnsi" w:hAnsiTheme="minorHAnsi" w:cstheme="minorHAnsi"/>
          <w:b/>
          <w:bCs/>
          <w:lang w:eastAsia="hr-HR"/>
        </w:rPr>
        <w:t>Pravo na ispravak osobnih podataka</w:t>
      </w:r>
    </w:p>
    <w:p w14:paraId="3238C750" w14:textId="77777777" w:rsidR="00A0025D" w:rsidRPr="00DD7243" w:rsidRDefault="00A0025D" w:rsidP="00A0025D">
      <w:pPr>
        <w:contextualSpacing/>
        <w:rPr>
          <w:rFonts w:asciiTheme="minorHAnsi" w:hAnsiTheme="minorHAnsi" w:cstheme="minorHAnsi"/>
          <w:lang w:eastAsia="hr-HR"/>
        </w:rPr>
      </w:pPr>
      <w:r w:rsidRPr="00DD7243">
        <w:rPr>
          <w:rFonts w:asciiTheme="minorHAnsi" w:hAnsiTheme="minorHAnsi" w:cstheme="minorHAnsi"/>
          <w:lang w:eastAsia="hr-HR"/>
        </w:rPr>
        <w:t>Imate pravo na ispravak ili dopunu netočnih ili nepotpunih osobnih podataka koje ste nam dali i koje smo prikupili.</w:t>
      </w:r>
    </w:p>
    <w:p w14:paraId="47431876" w14:textId="77777777" w:rsidR="00A0025D" w:rsidRPr="00DD7243" w:rsidRDefault="00A0025D" w:rsidP="00A0025D">
      <w:pPr>
        <w:contextualSpacing/>
        <w:outlineLvl w:val="2"/>
        <w:rPr>
          <w:rFonts w:asciiTheme="minorHAnsi" w:hAnsiTheme="minorHAnsi" w:cstheme="minorHAnsi"/>
          <w:b/>
          <w:bCs/>
          <w:sz w:val="20"/>
          <w:szCs w:val="20"/>
          <w:lang w:eastAsia="hr-HR"/>
        </w:rPr>
      </w:pPr>
    </w:p>
    <w:p w14:paraId="740E3CE2" w14:textId="492AC72A" w:rsidR="00A0025D" w:rsidRDefault="00A0025D" w:rsidP="00A0025D">
      <w:pPr>
        <w:contextualSpacing/>
        <w:outlineLvl w:val="2"/>
        <w:rPr>
          <w:rFonts w:asciiTheme="minorHAnsi" w:hAnsiTheme="minorHAnsi" w:cstheme="minorHAnsi"/>
          <w:b/>
          <w:bCs/>
          <w:lang w:eastAsia="hr-HR"/>
        </w:rPr>
      </w:pPr>
      <w:r w:rsidRPr="00DD7243">
        <w:rPr>
          <w:rFonts w:asciiTheme="minorHAnsi" w:hAnsiTheme="minorHAnsi" w:cstheme="minorHAnsi"/>
          <w:b/>
          <w:bCs/>
          <w:lang w:eastAsia="hr-HR"/>
        </w:rPr>
        <w:t xml:space="preserve">Pravo na brisanje osobnih podataka  </w:t>
      </w:r>
    </w:p>
    <w:p w14:paraId="61429805" w14:textId="77777777" w:rsidR="00A0025D" w:rsidRPr="00DD7243" w:rsidRDefault="00A0025D" w:rsidP="00A0025D">
      <w:pPr>
        <w:contextualSpacing/>
        <w:rPr>
          <w:rFonts w:asciiTheme="minorHAnsi" w:hAnsiTheme="minorHAnsi" w:cstheme="minorHAnsi"/>
          <w:lang w:eastAsia="hr-HR"/>
        </w:rPr>
      </w:pPr>
      <w:r w:rsidRPr="00DD7243">
        <w:rPr>
          <w:rFonts w:asciiTheme="minorHAnsi" w:hAnsiTheme="minorHAnsi" w:cstheme="minorHAnsi"/>
          <w:lang w:eastAsia="hr-HR"/>
        </w:rPr>
        <w:t>Imate pravo zatražiti nas da izbrišemo vaše osobne podatke, kada podaci više nisu potrebni za ostvarenje svrhe za koju su bili prikupljeni, kada podnesete opravdani prigovor ili se vaši osobni podaci obrađuju nezakonito.</w:t>
      </w:r>
    </w:p>
    <w:p w14:paraId="52CEE3A3" w14:textId="77777777" w:rsidR="00A0025D" w:rsidRPr="00DD7243" w:rsidRDefault="00A0025D" w:rsidP="00A0025D">
      <w:pPr>
        <w:contextualSpacing/>
        <w:outlineLvl w:val="2"/>
        <w:rPr>
          <w:rFonts w:asciiTheme="minorHAnsi" w:hAnsiTheme="minorHAnsi" w:cstheme="minorHAnsi"/>
          <w:b/>
          <w:bCs/>
          <w:sz w:val="24"/>
          <w:szCs w:val="24"/>
          <w:lang w:eastAsia="hr-HR"/>
        </w:rPr>
      </w:pPr>
    </w:p>
    <w:p w14:paraId="65FFCCAA" w14:textId="4926BF34" w:rsidR="00A0025D" w:rsidRDefault="00A0025D" w:rsidP="00A0025D">
      <w:pPr>
        <w:contextualSpacing/>
        <w:outlineLvl w:val="2"/>
        <w:rPr>
          <w:rFonts w:asciiTheme="minorHAnsi" w:hAnsiTheme="minorHAnsi" w:cstheme="minorHAnsi"/>
          <w:b/>
          <w:bCs/>
          <w:lang w:eastAsia="hr-HR"/>
        </w:rPr>
      </w:pPr>
      <w:r w:rsidRPr="00DD7243">
        <w:rPr>
          <w:rFonts w:asciiTheme="minorHAnsi" w:hAnsiTheme="minorHAnsi" w:cstheme="minorHAnsi"/>
          <w:b/>
          <w:bCs/>
          <w:lang w:eastAsia="hr-HR"/>
        </w:rPr>
        <w:t>Pravo prigovora</w:t>
      </w:r>
    </w:p>
    <w:p w14:paraId="215B778B" w14:textId="16D0E631" w:rsidR="00A0025D" w:rsidRDefault="00A0025D" w:rsidP="00A0025D">
      <w:pPr>
        <w:contextualSpacing/>
        <w:rPr>
          <w:rFonts w:asciiTheme="minorHAnsi" w:hAnsiTheme="minorHAnsi" w:cstheme="minorHAnsi"/>
          <w:lang w:eastAsia="hr-HR"/>
        </w:rPr>
      </w:pPr>
      <w:r w:rsidRPr="00DD7243">
        <w:rPr>
          <w:rFonts w:asciiTheme="minorHAnsi" w:hAnsiTheme="minorHAnsi" w:cstheme="minorHAnsi"/>
          <w:lang w:eastAsia="hr-HR"/>
        </w:rPr>
        <w:t>Imate pravo prigovora na određeno postupanje s vašim osobnim podacima.</w:t>
      </w:r>
    </w:p>
    <w:p w14:paraId="224A039A" w14:textId="77777777" w:rsidR="00A0025D" w:rsidRPr="00DD7243" w:rsidRDefault="00A0025D" w:rsidP="00A0025D">
      <w:pPr>
        <w:contextualSpacing/>
        <w:rPr>
          <w:rFonts w:asciiTheme="minorHAnsi" w:hAnsiTheme="minorHAnsi" w:cstheme="minorHAnsi"/>
          <w:lang w:eastAsia="hr-HR"/>
        </w:rPr>
      </w:pPr>
    </w:p>
    <w:p w14:paraId="4D05C48B" w14:textId="0BB4B686" w:rsidR="00A0025D" w:rsidRDefault="00A0025D" w:rsidP="00A0025D">
      <w:pPr>
        <w:contextualSpacing/>
        <w:outlineLvl w:val="2"/>
        <w:rPr>
          <w:rFonts w:asciiTheme="minorHAnsi" w:hAnsiTheme="minorHAnsi" w:cstheme="minorHAnsi"/>
          <w:b/>
          <w:bCs/>
          <w:lang w:eastAsia="hr-HR"/>
        </w:rPr>
      </w:pPr>
      <w:r w:rsidRPr="00DD7243">
        <w:rPr>
          <w:rFonts w:asciiTheme="minorHAnsi" w:hAnsiTheme="minorHAnsi" w:cstheme="minorHAnsi"/>
          <w:b/>
          <w:bCs/>
          <w:lang w:eastAsia="hr-HR"/>
        </w:rPr>
        <w:t>Pravo na ograničenje obrade</w:t>
      </w:r>
    </w:p>
    <w:p w14:paraId="7151F969" w14:textId="77777777" w:rsidR="00A0025D" w:rsidRPr="00DD7243" w:rsidRDefault="00A0025D" w:rsidP="00A0025D">
      <w:pPr>
        <w:contextualSpacing/>
        <w:rPr>
          <w:rFonts w:asciiTheme="minorHAnsi" w:hAnsiTheme="minorHAnsi" w:cstheme="minorHAnsi"/>
          <w:lang w:eastAsia="hr-HR"/>
        </w:rPr>
      </w:pPr>
      <w:r w:rsidRPr="00DD7243">
        <w:rPr>
          <w:rFonts w:asciiTheme="minorHAnsi" w:hAnsiTheme="minorHAnsi" w:cstheme="minorHAnsi"/>
          <w:lang w:eastAsia="hr-HR"/>
        </w:rPr>
        <w:lastRenderedPageBreak/>
        <w:t>Možete zatražiti od nas da ograničimo obradu podataka, primjerice, kada je brisanje, ispravak ili prigovor u vezi s vašim osobnim podacima na čekanju i/ili kad nemamo valjanu osnovu za obradu vaših podataka a želite da ih zadržimo. Kada je obrada ograničena, vaši podaci će biti pohranjeni i neće se dalje obrađivati. Primjerice, ako osporavate točnost svojih podataka, obrada takvih podataka će se ograničiti dok se ne osigura da su podaci točni.</w:t>
      </w:r>
    </w:p>
    <w:p w14:paraId="70DA2714" w14:textId="77777777" w:rsidR="00A0025D" w:rsidRPr="00DD7243" w:rsidRDefault="00A0025D" w:rsidP="00A0025D">
      <w:pPr>
        <w:contextualSpacing/>
        <w:outlineLvl w:val="2"/>
        <w:rPr>
          <w:rFonts w:asciiTheme="minorHAnsi" w:hAnsiTheme="minorHAnsi" w:cstheme="minorHAnsi"/>
          <w:b/>
          <w:bCs/>
          <w:sz w:val="24"/>
          <w:szCs w:val="24"/>
          <w:lang w:eastAsia="hr-HR"/>
        </w:rPr>
      </w:pPr>
    </w:p>
    <w:p w14:paraId="7C1A26DE" w14:textId="3BFA3B07" w:rsidR="00A0025D" w:rsidRDefault="00A0025D" w:rsidP="00A0025D">
      <w:pPr>
        <w:contextualSpacing/>
        <w:outlineLvl w:val="2"/>
        <w:rPr>
          <w:rFonts w:asciiTheme="minorHAnsi" w:hAnsiTheme="minorHAnsi" w:cstheme="minorHAnsi"/>
          <w:b/>
          <w:bCs/>
          <w:lang w:eastAsia="hr-HR"/>
        </w:rPr>
      </w:pPr>
      <w:r w:rsidRPr="00DD7243">
        <w:rPr>
          <w:rFonts w:asciiTheme="minorHAnsi" w:hAnsiTheme="minorHAnsi" w:cstheme="minorHAnsi"/>
          <w:b/>
          <w:bCs/>
          <w:lang w:eastAsia="hr-HR"/>
        </w:rPr>
        <w:t>Pravo na prijenos podataka</w:t>
      </w:r>
    </w:p>
    <w:p w14:paraId="1252158D" w14:textId="77777777" w:rsidR="00A0025D" w:rsidRPr="00DD7243" w:rsidRDefault="00A0025D" w:rsidP="00A0025D">
      <w:pPr>
        <w:contextualSpacing/>
        <w:rPr>
          <w:rFonts w:asciiTheme="minorHAnsi" w:hAnsiTheme="minorHAnsi" w:cstheme="minorHAnsi"/>
          <w:lang w:eastAsia="hr-HR"/>
        </w:rPr>
      </w:pPr>
      <w:r w:rsidRPr="00DD7243">
        <w:rPr>
          <w:rFonts w:asciiTheme="minorHAnsi" w:hAnsiTheme="minorHAnsi" w:cstheme="minorHAnsi"/>
          <w:lang w:eastAsia="hr-HR"/>
        </w:rPr>
        <w:t>Kada se obrada vrši automatiziranim načinima obrade na temelju ugovora ili privole, imate pravo primiti osobne podatke koje ste nam dostavili u strukturiranom i uobičajeno korištenom strojno čitljivom formatu i svojom odlukom prenositi takve podatke trećim stranama.</w:t>
      </w:r>
    </w:p>
    <w:p w14:paraId="1A7921B9" w14:textId="77777777" w:rsidR="00E86BD9" w:rsidRDefault="00E86BD9" w:rsidP="00F72F81">
      <w:pPr>
        <w:spacing w:after="0"/>
        <w:rPr>
          <w:rFonts w:ascii="Calibri" w:eastAsia="Calibri" w:hAnsi="Calibri"/>
          <w:color w:val="000000"/>
          <w:lang w:val="hr-HR" w:eastAsia="en-US"/>
        </w:rPr>
      </w:pPr>
    </w:p>
    <w:p w14:paraId="526A0F26" w14:textId="340F7E97" w:rsidR="004920ED" w:rsidRPr="004920ED" w:rsidRDefault="004920ED" w:rsidP="00F72F81">
      <w:pPr>
        <w:spacing w:after="0"/>
        <w:rPr>
          <w:rFonts w:ascii="Calibri" w:eastAsia="Calibri" w:hAnsi="Calibri"/>
          <w:color w:val="000000"/>
          <w:lang w:val="hr-HR" w:eastAsia="en-US"/>
        </w:rPr>
      </w:pPr>
      <w:r w:rsidRPr="004920ED">
        <w:rPr>
          <w:rFonts w:ascii="Calibri" w:eastAsia="Calibri" w:hAnsi="Calibri"/>
          <w:color w:val="000000"/>
          <w:lang w:val="hr-HR" w:eastAsia="en-US"/>
        </w:rPr>
        <w:t>Ukoliko želite iskoristiti bilo koje od prethodno navedenih prava, budite slobodni:</w:t>
      </w:r>
    </w:p>
    <w:p w14:paraId="53114E51" w14:textId="77777777" w:rsidR="00A0025D" w:rsidRDefault="00A0025D" w:rsidP="00A0025D">
      <w:pPr>
        <w:pStyle w:val="Odlomakpopisa"/>
        <w:spacing w:after="0"/>
        <w:rPr>
          <w:rFonts w:asciiTheme="minorHAnsi" w:hAnsiTheme="minorHAnsi" w:cstheme="minorHAnsi"/>
          <w:color w:val="000000" w:themeColor="text1"/>
        </w:rPr>
      </w:pPr>
    </w:p>
    <w:p w14:paraId="4226D45D" w14:textId="7ED2C8BF" w:rsidR="00A0025D" w:rsidRDefault="00E45F69" w:rsidP="007C0386">
      <w:pPr>
        <w:pStyle w:val="Odlomakpopisa"/>
        <w:numPr>
          <w:ilvl w:val="0"/>
          <w:numId w:val="26"/>
        </w:numPr>
        <w:spacing w:after="0"/>
        <w:rPr>
          <w:rFonts w:asciiTheme="minorHAnsi" w:hAnsiTheme="minorHAnsi" w:cstheme="minorHAnsi"/>
          <w:color w:val="000000" w:themeColor="text1"/>
        </w:rPr>
      </w:pPr>
      <w:r w:rsidRPr="00D65F77">
        <w:rPr>
          <w:rFonts w:asciiTheme="minorHAnsi" w:hAnsiTheme="minorHAnsi" w:cstheme="minorHAnsi"/>
          <w:color w:val="000000" w:themeColor="text1"/>
        </w:rPr>
        <w:t>pismom na adresu</w:t>
      </w:r>
      <w:r w:rsidRPr="00D65F77">
        <w:rPr>
          <w:rFonts w:asciiTheme="minorHAnsi" w:hAnsiTheme="minorHAnsi" w:cstheme="minorHAnsi"/>
        </w:rPr>
        <w:t xml:space="preserve"> </w:t>
      </w:r>
      <w:r w:rsidR="001376B9" w:rsidRPr="00D65F77">
        <w:rPr>
          <w:rFonts w:asciiTheme="minorHAnsi" w:hAnsiTheme="minorHAnsi" w:cstheme="minorHAnsi"/>
          <w:color w:val="000000" w:themeColor="text1"/>
        </w:rPr>
        <w:t xml:space="preserve">Općine </w:t>
      </w:r>
      <w:r w:rsidR="008B564F">
        <w:rPr>
          <w:rFonts w:asciiTheme="minorHAnsi" w:hAnsiTheme="minorHAnsi" w:cstheme="minorHAnsi"/>
          <w:color w:val="000000" w:themeColor="text1"/>
        </w:rPr>
        <w:t>Bednja</w:t>
      </w:r>
      <w:r w:rsidR="00D65F77" w:rsidRPr="00D65F77">
        <w:rPr>
          <w:rFonts w:asciiTheme="minorHAnsi" w:hAnsiTheme="minorHAnsi" w:cstheme="minorHAnsi"/>
          <w:color w:val="000000" w:themeColor="text1"/>
        </w:rPr>
        <w:t>,</w:t>
      </w:r>
      <w:r w:rsidR="00D65F77" w:rsidRPr="00D65F77">
        <w:t xml:space="preserve"> </w:t>
      </w:r>
      <w:r w:rsidR="00D65F77" w:rsidRPr="00D65F77">
        <w:rPr>
          <w:rFonts w:asciiTheme="minorHAnsi" w:hAnsiTheme="minorHAnsi" w:cstheme="minorHAnsi"/>
          <w:color w:val="000000" w:themeColor="text1"/>
        </w:rPr>
        <w:t xml:space="preserve">Trg. </w:t>
      </w:r>
      <w:r w:rsidR="007A41FC">
        <w:rPr>
          <w:rFonts w:asciiTheme="minorHAnsi" w:hAnsiTheme="minorHAnsi" w:cstheme="minorHAnsi"/>
          <w:color w:val="000000" w:themeColor="text1"/>
        </w:rPr>
        <w:t>Sv. Marije 26</w:t>
      </w:r>
      <w:r w:rsidR="00D65F77">
        <w:rPr>
          <w:rFonts w:asciiTheme="minorHAnsi" w:hAnsiTheme="minorHAnsi" w:cstheme="minorHAnsi"/>
          <w:color w:val="000000" w:themeColor="text1"/>
        </w:rPr>
        <w:t xml:space="preserve">, </w:t>
      </w:r>
      <w:r w:rsidR="00D65F77" w:rsidRPr="00D65F77">
        <w:rPr>
          <w:rFonts w:asciiTheme="minorHAnsi" w:hAnsiTheme="minorHAnsi" w:cstheme="minorHAnsi"/>
          <w:color w:val="000000" w:themeColor="text1"/>
        </w:rPr>
        <w:t>42</w:t>
      </w:r>
      <w:r w:rsidR="007A41FC">
        <w:rPr>
          <w:rFonts w:asciiTheme="minorHAnsi" w:hAnsiTheme="minorHAnsi" w:cstheme="minorHAnsi"/>
          <w:color w:val="000000" w:themeColor="text1"/>
        </w:rPr>
        <w:t>253</w:t>
      </w:r>
      <w:r w:rsidR="00D65F77" w:rsidRPr="00D65F77">
        <w:rPr>
          <w:rFonts w:asciiTheme="minorHAnsi" w:hAnsiTheme="minorHAnsi" w:cstheme="minorHAnsi"/>
          <w:color w:val="000000" w:themeColor="text1"/>
        </w:rPr>
        <w:t xml:space="preserve"> </w:t>
      </w:r>
      <w:r w:rsidR="008B564F">
        <w:rPr>
          <w:rFonts w:asciiTheme="minorHAnsi" w:hAnsiTheme="minorHAnsi" w:cstheme="minorHAnsi"/>
          <w:color w:val="000000" w:themeColor="text1"/>
        </w:rPr>
        <w:t>Bednja</w:t>
      </w:r>
      <w:r w:rsidR="00A0025D">
        <w:rPr>
          <w:rFonts w:asciiTheme="minorHAnsi" w:hAnsiTheme="minorHAnsi" w:cstheme="minorHAnsi"/>
          <w:color w:val="000000" w:themeColor="text1"/>
        </w:rPr>
        <w:t>, ili</w:t>
      </w:r>
    </w:p>
    <w:p w14:paraId="6E8976B0" w14:textId="267F42D3" w:rsidR="00D830AC" w:rsidRDefault="00D830AC" w:rsidP="007C0386">
      <w:pPr>
        <w:pStyle w:val="Odlomakpopisa"/>
        <w:numPr>
          <w:ilvl w:val="0"/>
          <w:numId w:val="26"/>
        </w:numPr>
        <w:spacing w:after="0"/>
        <w:rPr>
          <w:rFonts w:asciiTheme="minorHAnsi" w:hAnsiTheme="minorHAnsi" w:cstheme="minorHAnsi"/>
          <w:color w:val="000000" w:themeColor="text1"/>
        </w:rPr>
      </w:pPr>
      <w:r>
        <w:rPr>
          <w:rFonts w:asciiTheme="minorHAnsi" w:hAnsiTheme="minorHAnsi" w:cstheme="minorHAnsi"/>
          <w:color w:val="000000" w:themeColor="text1"/>
        </w:rPr>
        <w:t xml:space="preserve">emailom na adresu Općine Bednja </w:t>
      </w:r>
      <w:r w:rsidRPr="00D830AC">
        <w:rPr>
          <w:rFonts w:asciiTheme="minorHAnsi" w:hAnsiTheme="minorHAnsi" w:cstheme="minorHAnsi"/>
          <w:color w:val="000000" w:themeColor="text1"/>
        </w:rPr>
        <w:t>info@bednja.hr</w:t>
      </w:r>
      <w:r>
        <w:rPr>
          <w:rFonts w:asciiTheme="minorHAnsi" w:hAnsiTheme="minorHAnsi" w:cstheme="minorHAnsi"/>
          <w:color w:val="000000" w:themeColor="text1"/>
        </w:rPr>
        <w:t>, ili</w:t>
      </w:r>
    </w:p>
    <w:p w14:paraId="713F470F" w14:textId="7826409B" w:rsidR="00E45F69" w:rsidRPr="00D65F77" w:rsidRDefault="00A0025D" w:rsidP="007C0386">
      <w:pPr>
        <w:pStyle w:val="Odlomakpopisa"/>
        <w:numPr>
          <w:ilvl w:val="0"/>
          <w:numId w:val="26"/>
        </w:numPr>
        <w:spacing w:after="0"/>
        <w:rPr>
          <w:rFonts w:asciiTheme="minorHAnsi" w:hAnsiTheme="minorHAnsi" w:cstheme="minorHAnsi"/>
          <w:color w:val="000000" w:themeColor="text1"/>
        </w:rPr>
      </w:pPr>
      <w:r>
        <w:rPr>
          <w:rFonts w:asciiTheme="minorHAnsi" w:hAnsiTheme="minorHAnsi" w:cstheme="minorHAnsi"/>
          <w:color w:val="000000" w:themeColor="text1"/>
        </w:rPr>
        <w:t>emailom na adresu</w:t>
      </w:r>
      <w:r w:rsidR="007A41FC">
        <w:rPr>
          <w:rFonts w:asciiTheme="minorHAnsi" w:hAnsiTheme="minorHAnsi" w:cstheme="minorHAnsi"/>
          <w:color w:val="000000" w:themeColor="text1"/>
        </w:rPr>
        <w:t xml:space="preserve"> Službenika za zaštitu podataka</w:t>
      </w:r>
      <w:r w:rsidRPr="00A0025D">
        <w:t xml:space="preserve"> </w:t>
      </w:r>
      <w:r w:rsidR="008558D2" w:rsidRPr="008558D2">
        <w:rPr>
          <w:rFonts w:asciiTheme="minorHAnsi" w:hAnsiTheme="minorHAnsi" w:cstheme="minorHAnsi"/>
        </w:rPr>
        <w:t>bi</w:t>
      </w:r>
      <w:r w:rsidRPr="00A0025D">
        <w:rPr>
          <w:rFonts w:asciiTheme="minorHAnsi" w:hAnsiTheme="minorHAnsi" w:cstheme="minorHAnsi"/>
          <w:color w:val="000000" w:themeColor="text1"/>
        </w:rPr>
        <w:t>@</w:t>
      </w:r>
      <w:r w:rsidR="007A41FC">
        <w:rPr>
          <w:rFonts w:asciiTheme="minorHAnsi" w:hAnsiTheme="minorHAnsi" w:cstheme="minorHAnsi"/>
          <w:color w:val="000000" w:themeColor="text1"/>
        </w:rPr>
        <w:t>biconsult</w:t>
      </w:r>
      <w:r w:rsidRPr="00A0025D">
        <w:rPr>
          <w:rFonts w:asciiTheme="minorHAnsi" w:hAnsiTheme="minorHAnsi" w:cstheme="minorHAnsi"/>
          <w:color w:val="000000" w:themeColor="text1"/>
        </w:rPr>
        <w:t>.hr</w:t>
      </w:r>
      <w:r w:rsidR="00E45F69" w:rsidRPr="00D65F77">
        <w:rPr>
          <w:rFonts w:asciiTheme="minorHAnsi" w:hAnsiTheme="minorHAnsi" w:cstheme="minorHAnsi"/>
          <w:color w:val="000000" w:themeColor="text1"/>
        </w:rPr>
        <w:t>.</w:t>
      </w:r>
    </w:p>
    <w:p w14:paraId="7578FADE" w14:textId="77777777" w:rsidR="004920ED" w:rsidRPr="00E45F69" w:rsidRDefault="004920ED" w:rsidP="00F72F81">
      <w:pPr>
        <w:spacing w:after="0"/>
        <w:rPr>
          <w:rFonts w:asciiTheme="minorHAnsi" w:eastAsia="Calibri" w:hAnsiTheme="minorHAnsi" w:cstheme="minorHAnsi"/>
          <w:color w:val="000000"/>
          <w:lang w:val="hr-HR" w:eastAsia="en-US"/>
        </w:rPr>
      </w:pPr>
    </w:p>
    <w:p w14:paraId="1A0E66D0" w14:textId="77777777" w:rsidR="00AB52AF" w:rsidRPr="00C40037" w:rsidRDefault="00AB52AF" w:rsidP="00F72F81">
      <w:pPr>
        <w:spacing w:after="0"/>
        <w:rPr>
          <w:rFonts w:asciiTheme="minorHAnsi" w:hAnsiTheme="minorHAnsi" w:cstheme="minorHAnsi"/>
        </w:rPr>
      </w:pPr>
      <w:r>
        <w:rPr>
          <w:rFonts w:asciiTheme="minorHAnsi" w:hAnsiTheme="minorHAnsi" w:cstheme="minorHAnsi"/>
        </w:rPr>
        <w:t>Na v</w:t>
      </w:r>
      <w:r w:rsidRPr="00C40037">
        <w:rPr>
          <w:rFonts w:asciiTheme="minorHAnsi" w:hAnsiTheme="minorHAnsi" w:cstheme="minorHAnsi"/>
        </w:rPr>
        <w:t xml:space="preserve">aš ćemo zahtjev odgovoriti u najkraćem mogućem roku, a najkasnije </w:t>
      </w:r>
      <w:r>
        <w:rPr>
          <w:rFonts w:asciiTheme="minorHAnsi" w:hAnsiTheme="minorHAnsi" w:cstheme="minorHAnsi"/>
        </w:rPr>
        <w:t>mjesec</w:t>
      </w:r>
      <w:r w:rsidRPr="00C40037">
        <w:rPr>
          <w:rFonts w:asciiTheme="minorHAnsi" w:hAnsiTheme="minorHAnsi" w:cstheme="minorHAnsi"/>
        </w:rPr>
        <w:t xml:space="preserve"> dana od primitka </w:t>
      </w:r>
      <w:r>
        <w:rPr>
          <w:rFonts w:asciiTheme="minorHAnsi" w:hAnsiTheme="minorHAnsi" w:cstheme="minorHAnsi"/>
        </w:rPr>
        <w:t>v</w:t>
      </w:r>
      <w:r w:rsidRPr="00C40037">
        <w:rPr>
          <w:rFonts w:asciiTheme="minorHAnsi" w:hAnsiTheme="minorHAnsi" w:cstheme="minorHAnsi"/>
        </w:rPr>
        <w:t xml:space="preserve">ašeg zahtjeva. U slučaju </w:t>
      </w:r>
      <w:r>
        <w:rPr>
          <w:rFonts w:asciiTheme="minorHAnsi" w:hAnsiTheme="minorHAnsi" w:cstheme="minorHAnsi"/>
        </w:rPr>
        <w:t>nemogućnosti sigurne potvrde</w:t>
      </w:r>
      <w:r w:rsidRPr="00C40037">
        <w:rPr>
          <w:rFonts w:asciiTheme="minorHAnsi" w:hAnsiTheme="minorHAnsi" w:cstheme="minorHAnsi"/>
        </w:rPr>
        <w:t> </w:t>
      </w:r>
      <w:r>
        <w:rPr>
          <w:rFonts w:asciiTheme="minorHAnsi" w:hAnsiTheme="minorHAnsi" w:cstheme="minorHAnsi"/>
        </w:rPr>
        <w:t>v</w:t>
      </w:r>
      <w:r w:rsidRPr="00C40037">
        <w:rPr>
          <w:rFonts w:asciiTheme="minorHAnsi" w:hAnsiTheme="minorHAnsi" w:cstheme="minorHAnsi"/>
        </w:rPr>
        <w:t>aš</w:t>
      </w:r>
      <w:r>
        <w:rPr>
          <w:rFonts w:asciiTheme="minorHAnsi" w:hAnsiTheme="minorHAnsi" w:cstheme="minorHAnsi"/>
        </w:rPr>
        <w:t>eg</w:t>
      </w:r>
      <w:r w:rsidRPr="00C40037">
        <w:rPr>
          <w:rFonts w:asciiTheme="minorHAnsi" w:hAnsiTheme="minorHAnsi" w:cstheme="minorHAnsi"/>
        </w:rPr>
        <w:t xml:space="preserve"> identitet</w:t>
      </w:r>
      <w:r>
        <w:rPr>
          <w:rFonts w:asciiTheme="minorHAnsi" w:hAnsiTheme="minorHAnsi" w:cstheme="minorHAnsi"/>
        </w:rPr>
        <w:t>a</w:t>
      </w:r>
      <w:r w:rsidRPr="00C40037">
        <w:rPr>
          <w:rFonts w:asciiTheme="minorHAnsi" w:hAnsiTheme="minorHAnsi" w:cstheme="minorHAnsi"/>
        </w:rPr>
        <w:t xml:space="preserve"> bit ćemo slobodni zatražiti dodatnu provjeru </w:t>
      </w:r>
      <w:r>
        <w:rPr>
          <w:rFonts w:asciiTheme="minorHAnsi" w:hAnsiTheme="minorHAnsi" w:cstheme="minorHAnsi"/>
        </w:rPr>
        <w:t>v</w:t>
      </w:r>
      <w:r w:rsidRPr="00C40037">
        <w:rPr>
          <w:rFonts w:asciiTheme="minorHAnsi" w:hAnsiTheme="minorHAnsi" w:cstheme="minorHAnsi"/>
        </w:rPr>
        <w:t xml:space="preserve">ašeg identiteta. </w:t>
      </w:r>
    </w:p>
    <w:p w14:paraId="0B175B18" w14:textId="2568C8B2" w:rsidR="00AB52AF" w:rsidRDefault="00AB52AF" w:rsidP="00F72F81">
      <w:pPr>
        <w:spacing w:after="0"/>
        <w:rPr>
          <w:rFonts w:ascii="Calibri" w:eastAsia="Calibri" w:hAnsi="Calibri"/>
          <w:color w:val="000000"/>
          <w:lang w:val="hr-HR" w:eastAsia="en-US"/>
        </w:rPr>
      </w:pPr>
    </w:p>
    <w:p w14:paraId="0CA23AEB" w14:textId="77777777" w:rsidR="00E86BD9" w:rsidRPr="004920ED" w:rsidRDefault="00E86BD9" w:rsidP="00F72F81">
      <w:pPr>
        <w:spacing w:after="0"/>
        <w:rPr>
          <w:rFonts w:ascii="Calibri" w:eastAsia="Calibri" w:hAnsi="Calibri"/>
          <w:color w:val="000000"/>
          <w:lang w:val="hr-HR" w:eastAsia="en-US"/>
        </w:rPr>
      </w:pPr>
    </w:p>
    <w:p w14:paraId="2DBF094A" w14:textId="64E4FDD7" w:rsidR="004920ED" w:rsidRPr="004920ED" w:rsidRDefault="004920ED" w:rsidP="00F72F81">
      <w:pPr>
        <w:spacing w:after="0"/>
        <w:rPr>
          <w:rFonts w:ascii="Calibri" w:eastAsia="Calibri" w:hAnsi="Calibri"/>
          <w:color w:val="000000"/>
          <w:lang w:val="hr-HR" w:eastAsia="en-US"/>
        </w:rPr>
      </w:pPr>
      <w:r w:rsidRPr="004920ED">
        <w:rPr>
          <w:rFonts w:ascii="Calibri" w:eastAsia="Calibri" w:hAnsi="Calibri"/>
          <w:b/>
          <w:color w:val="000000"/>
          <w:sz w:val="24"/>
          <w:lang w:val="hr-HR" w:eastAsia="en-US"/>
        </w:rPr>
        <w:t>​PRAVO NA PODNOŠENJE PRIGOVORA NAD</w:t>
      </w:r>
      <w:r w:rsidR="00E86BD9">
        <w:rPr>
          <w:rFonts w:ascii="Calibri" w:eastAsia="Calibri" w:hAnsi="Calibri"/>
          <w:b/>
          <w:color w:val="000000"/>
          <w:sz w:val="24"/>
          <w:lang w:val="hr-HR" w:eastAsia="en-US"/>
        </w:rPr>
        <w:t>ZORN</w:t>
      </w:r>
      <w:r w:rsidRPr="004920ED">
        <w:rPr>
          <w:rFonts w:ascii="Calibri" w:eastAsia="Calibri" w:hAnsi="Calibri"/>
          <w:b/>
          <w:color w:val="000000"/>
          <w:sz w:val="24"/>
          <w:lang w:val="hr-HR" w:eastAsia="en-US"/>
        </w:rPr>
        <w:t>OM TIJELU</w:t>
      </w:r>
    </w:p>
    <w:p w14:paraId="2BCD4F80" w14:textId="77777777" w:rsidR="004920ED" w:rsidRPr="004920ED" w:rsidRDefault="004920ED" w:rsidP="00F72F81">
      <w:pPr>
        <w:spacing w:after="0"/>
        <w:rPr>
          <w:rFonts w:ascii="Calibri" w:eastAsia="Calibri" w:hAnsi="Calibri"/>
          <w:color w:val="000000"/>
          <w:lang w:val="hr-HR" w:eastAsia="en-US"/>
        </w:rPr>
      </w:pPr>
    </w:p>
    <w:p w14:paraId="7E6FBB30" w14:textId="79E93614" w:rsidR="004920ED" w:rsidRPr="004920ED" w:rsidRDefault="00CC2F89" w:rsidP="00F72F81">
      <w:pPr>
        <w:spacing w:after="0"/>
        <w:rPr>
          <w:rFonts w:ascii="Calibri" w:eastAsia="Calibri" w:hAnsi="Calibri"/>
          <w:color w:val="000000"/>
          <w:lang w:val="hr-HR" w:eastAsia="en-US"/>
        </w:rPr>
      </w:pPr>
      <w:r>
        <w:rPr>
          <w:rFonts w:ascii="Calibri" w:eastAsia="Calibri" w:hAnsi="Calibri"/>
          <w:color w:val="000000"/>
          <w:lang w:val="hr-HR" w:eastAsia="en-US"/>
        </w:rPr>
        <w:t>A</w:t>
      </w:r>
      <w:r w:rsidRPr="004920ED">
        <w:rPr>
          <w:rFonts w:ascii="Calibri" w:eastAsia="Calibri" w:hAnsi="Calibri"/>
          <w:color w:val="000000"/>
          <w:lang w:val="hr-HR" w:eastAsia="en-US"/>
        </w:rPr>
        <w:t>ko smatrate da naša obrada vaših osobnih podataka nije zakonita</w:t>
      </w:r>
      <w:r>
        <w:rPr>
          <w:rFonts w:ascii="Calibri" w:eastAsia="Calibri" w:hAnsi="Calibri"/>
          <w:color w:val="000000"/>
          <w:lang w:val="hr-HR" w:eastAsia="en-US"/>
        </w:rPr>
        <w:t>,</w:t>
      </w:r>
      <w:r w:rsidRPr="004920ED">
        <w:rPr>
          <w:rFonts w:ascii="Calibri" w:eastAsia="Calibri" w:hAnsi="Calibri"/>
          <w:color w:val="000000"/>
          <w:lang w:val="hr-HR" w:eastAsia="en-US"/>
        </w:rPr>
        <w:t xml:space="preserve"> </w:t>
      </w:r>
      <w:r>
        <w:rPr>
          <w:rFonts w:ascii="Calibri" w:eastAsia="Calibri" w:hAnsi="Calibri"/>
          <w:color w:val="000000"/>
          <w:lang w:val="hr-HR" w:eastAsia="en-US"/>
        </w:rPr>
        <w:t>u</w:t>
      </w:r>
      <w:r w:rsidR="004920ED" w:rsidRPr="004920ED">
        <w:rPr>
          <w:rFonts w:ascii="Calibri" w:eastAsia="Calibri" w:hAnsi="Calibri"/>
          <w:color w:val="000000"/>
          <w:lang w:val="hr-HR" w:eastAsia="en-US"/>
        </w:rPr>
        <w:t xml:space="preserve"> svakom trenutku možete uložiti prigovor izravno nadležnom nadzornom tijelu</w:t>
      </w:r>
      <w:r w:rsidR="00E86BD9">
        <w:rPr>
          <w:rFonts w:ascii="Calibri" w:eastAsia="Calibri" w:hAnsi="Calibri"/>
          <w:color w:val="000000"/>
          <w:lang w:val="hr-HR" w:eastAsia="en-US"/>
        </w:rPr>
        <w:t xml:space="preserve"> za zaštitu osobnih podataka</w:t>
      </w:r>
      <w:r w:rsidR="004920ED" w:rsidRPr="004920ED">
        <w:rPr>
          <w:rFonts w:ascii="Calibri" w:eastAsia="Calibri" w:hAnsi="Calibri"/>
          <w:color w:val="000000"/>
          <w:lang w:val="hr-HR" w:eastAsia="en-US"/>
        </w:rPr>
        <w:t>, posebice u zemlji</w:t>
      </w:r>
      <w:r>
        <w:rPr>
          <w:rFonts w:ascii="Calibri" w:eastAsia="Calibri" w:hAnsi="Calibri"/>
          <w:color w:val="000000"/>
          <w:lang w:val="hr-HR" w:eastAsia="en-US"/>
        </w:rPr>
        <w:t xml:space="preserve"> članici</w:t>
      </w:r>
      <w:r w:rsidR="004920ED" w:rsidRPr="004920ED">
        <w:rPr>
          <w:rFonts w:ascii="Calibri" w:eastAsia="Calibri" w:hAnsi="Calibri"/>
          <w:color w:val="000000"/>
          <w:lang w:val="hr-HR" w:eastAsia="en-US"/>
        </w:rPr>
        <w:t xml:space="preserve"> EU u kojoj imate uobičajeno boravište, mjesto rada ili mjesto navodnog kršenja.</w:t>
      </w:r>
    </w:p>
    <w:p w14:paraId="12084B6E" w14:textId="77777777" w:rsidR="003E2D39" w:rsidRPr="004920ED" w:rsidRDefault="003E2D39" w:rsidP="00F72F81">
      <w:pPr>
        <w:spacing w:after="0"/>
        <w:rPr>
          <w:rFonts w:ascii="Calibri" w:eastAsia="Calibri" w:hAnsi="Calibri"/>
          <w:color w:val="000000"/>
          <w:lang w:val="hr-HR" w:eastAsia="en-US"/>
        </w:rPr>
      </w:pPr>
    </w:p>
    <w:p w14:paraId="353A0B67" w14:textId="3A8FFBA3" w:rsidR="004920ED" w:rsidRPr="004920ED" w:rsidRDefault="004920ED" w:rsidP="00F72F81">
      <w:pPr>
        <w:spacing w:after="0"/>
        <w:rPr>
          <w:rFonts w:ascii="Calibri" w:eastAsia="Calibri" w:hAnsi="Calibri"/>
          <w:color w:val="000000"/>
          <w:lang w:val="hr-HR" w:eastAsia="en-US"/>
        </w:rPr>
      </w:pPr>
      <w:r w:rsidRPr="004920ED">
        <w:rPr>
          <w:rFonts w:ascii="Calibri" w:eastAsia="Calibri" w:hAnsi="Calibri"/>
          <w:color w:val="000000"/>
          <w:lang w:val="hr-HR" w:eastAsia="en-US"/>
        </w:rPr>
        <w:t xml:space="preserve">Izravni kontakti </w:t>
      </w:r>
      <w:r w:rsidR="00557F92">
        <w:rPr>
          <w:rFonts w:ascii="Calibri" w:eastAsia="Calibri" w:hAnsi="Calibri"/>
          <w:color w:val="000000"/>
          <w:lang w:val="hr-HR" w:eastAsia="en-US"/>
        </w:rPr>
        <w:t>nadležnog</w:t>
      </w:r>
      <w:r w:rsidRPr="004920ED">
        <w:rPr>
          <w:rFonts w:ascii="Calibri" w:eastAsia="Calibri" w:hAnsi="Calibri"/>
          <w:color w:val="000000"/>
          <w:lang w:val="hr-HR" w:eastAsia="en-US"/>
        </w:rPr>
        <w:t xml:space="preserve"> </w:t>
      </w:r>
      <w:r w:rsidR="00557F92">
        <w:rPr>
          <w:rFonts w:ascii="Calibri" w:eastAsia="Calibri" w:hAnsi="Calibri"/>
          <w:color w:val="000000"/>
          <w:lang w:val="hr-HR" w:eastAsia="en-US"/>
        </w:rPr>
        <w:t xml:space="preserve">nadzornog </w:t>
      </w:r>
      <w:r w:rsidRPr="004920ED">
        <w:rPr>
          <w:rFonts w:ascii="Calibri" w:eastAsia="Calibri" w:hAnsi="Calibri"/>
          <w:color w:val="000000"/>
          <w:lang w:val="hr-HR" w:eastAsia="en-US"/>
        </w:rPr>
        <w:t>tijela</w:t>
      </w:r>
      <w:r w:rsidR="00557F92">
        <w:rPr>
          <w:rFonts w:ascii="Calibri" w:eastAsia="Calibri" w:hAnsi="Calibri"/>
          <w:color w:val="000000"/>
          <w:lang w:val="hr-HR" w:eastAsia="en-US"/>
        </w:rPr>
        <w:t xml:space="preserve"> u Republici Hrvatskoj</w:t>
      </w:r>
      <w:r w:rsidRPr="004920ED">
        <w:rPr>
          <w:rFonts w:ascii="Calibri" w:eastAsia="Calibri" w:hAnsi="Calibri"/>
          <w:color w:val="000000"/>
          <w:lang w:val="hr-HR" w:eastAsia="en-US"/>
        </w:rPr>
        <w:t xml:space="preserve"> su:</w:t>
      </w:r>
    </w:p>
    <w:p w14:paraId="6A505311" w14:textId="77777777" w:rsidR="00D65F77" w:rsidRDefault="00D65F77" w:rsidP="00F72F81">
      <w:pPr>
        <w:spacing w:after="0"/>
        <w:rPr>
          <w:rFonts w:ascii="Calibri" w:eastAsia="Calibri" w:hAnsi="Calibri"/>
          <w:b/>
          <w:bCs/>
          <w:color w:val="000000"/>
          <w:lang w:val="hr-HR" w:eastAsia="en-US"/>
        </w:rPr>
      </w:pPr>
    </w:p>
    <w:p w14:paraId="7F0A92FC" w14:textId="4533ABBD" w:rsidR="004920ED" w:rsidRPr="00D65F77" w:rsidRDefault="004920ED" w:rsidP="00F72F81">
      <w:pPr>
        <w:spacing w:after="0"/>
        <w:rPr>
          <w:rFonts w:ascii="Calibri" w:eastAsia="Calibri" w:hAnsi="Calibri"/>
          <w:b/>
          <w:bCs/>
          <w:color w:val="000000"/>
          <w:lang w:val="hr-HR" w:eastAsia="en-US"/>
        </w:rPr>
      </w:pPr>
      <w:r w:rsidRPr="00D65F77">
        <w:rPr>
          <w:rFonts w:ascii="Calibri" w:eastAsia="Calibri" w:hAnsi="Calibri"/>
          <w:b/>
          <w:bCs/>
          <w:color w:val="000000"/>
          <w:lang w:val="hr-HR" w:eastAsia="en-US"/>
        </w:rPr>
        <w:t>AGENCIJA ZA ZAŠTITU OSOBNIH PODATAKA (AZOP)</w:t>
      </w:r>
    </w:p>
    <w:p w14:paraId="280CCC34" w14:textId="1C1CA0CD" w:rsidR="002E4C34" w:rsidRPr="002E4C34" w:rsidRDefault="002E4C34" w:rsidP="002E4C34">
      <w:pPr>
        <w:spacing w:after="0"/>
        <w:rPr>
          <w:rFonts w:ascii="Calibri" w:eastAsia="Calibri" w:hAnsi="Calibri"/>
          <w:color w:val="000000"/>
          <w:lang w:val="hr-HR" w:eastAsia="en-US"/>
        </w:rPr>
      </w:pPr>
      <w:r w:rsidRPr="002E4C34">
        <w:rPr>
          <w:rFonts w:ascii="Calibri" w:eastAsia="Calibri" w:hAnsi="Calibri"/>
          <w:color w:val="000000"/>
          <w:lang w:val="hr-HR" w:eastAsia="en-US"/>
        </w:rPr>
        <w:t>Ulica Metela Ožegovića 16</w:t>
      </w:r>
    </w:p>
    <w:p w14:paraId="1550E88B" w14:textId="0E02AD7A" w:rsidR="002E4C34" w:rsidRPr="002E4C34" w:rsidRDefault="002E4C34" w:rsidP="002E4C34">
      <w:pPr>
        <w:spacing w:after="0"/>
        <w:rPr>
          <w:rFonts w:ascii="Calibri" w:eastAsia="Calibri" w:hAnsi="Calibri"/>
          <w:color w:val="000000"/>
          <w:lang w:val="hr-HR" w:eastAsia="en-US"/>
        </w:rPr>
      </w:pPr>
      <w:r w:rsidRPr="002E4C34">
        <w:rPr>
          <w:rFonts w:ascii="Calibri" w:eastAsia="Calibri" w:hAnsi="Calibri"/>
          <w:color w:val="000000"/>
          <w:lang w:val="hr-HR" w:eastAsia="en-US"/>
        </w:rPr>
        <w:t>10 000 Zagreb</w:t>
      </w:r>
    </w:p>
    <w:p w14:paraId="31E6328B" w14:textId="0942EE02" w:rsidR="004920ED" w:rsidRPr="004920ED" w:rsidRDefault="004920ED" w:rsidP="00F72F81">
      <w:pPr>
        <w:spacing w:after="0"/>
        <w:rPr>
          <w:rFonts w:ascii="Calibri" w:eastAsia="Calibri" w:hAnsi="Calibri"/>
          <w:color w:val="000000"/>
          <w:lang w:val="hr-HR" w:eastAsia="en-US"/>
        </w:rPr>
      </w:pPr>
      <w:r w:rsidRPr="004920ED">
        <w:rPr>
          <w:rFonts w:ascii="Calibri" w:eastAsia="Calibri" w:hAnsi="Calibri"/>
          <w:color w:val="000000"/>
          <w:lang w:val="hr-HR" w:eastAsia="en-US"/>
        </w:rPr>
        <w:t>Telefon: +385 1 4609</w:t>
      </w:r>
      <w:r w:rsidR="00557F92">
        <w:rPr>
          <w:rFonts w:ascii="Calibri" w:eastAsia="Calibri" w:hAnsi="Calibri"/>
          <w:color w:val="000000"/>
          <w:lang w:val="hr-HR" w:eastAsia="en-US"/>
        </w:rPr>
        <w:t xml:space="preserve"> </w:t>
      </w:r>
      <w:r w:rsidRPr="004920ED">
        <w:rPr>
          <w:rFonts w:ascii="Calibri" w:eastAsia="Calibri" w:hAnsi="Calibri"/>
          <w:color w:val="000000"/>
          <w:lang w:val="hr-HR" w:eastAsia="en-US"/>
        </w:rPr>
        <w:t>000</w:t>
      </w:r>
    </w:p>
    <w:p w14:paraId="53C61238" w14:textId="7B335B56" w:rsidR="00D65F77" w:rsidRDefault="004920ED" w:rsidP="00D65F77">
      <w:pPr>
        <w:spacing w:after="0"/>
        <w:rPr>
          <w:rFonts w:ascii="Calibri" w:eastAsia="Calibri" w:hAnsi="Calibri"/>
          <w:color w:val="000000"/>
          <w:lang w:val="hr-HR" w:eastAsia="en-US"/>
        </w:rPr>
      </w:pPr>
      <w:r w:rsidRPr="004920ED">
        <w:rPr>
          <w:rFonts w:ascii="Calibri" w:eastAsia="Calibri" w:hAnsi="Calibri"/>
          <w:color w:val="000000"/>
          <w:lang w:val="hr-HR" w:eastAsia="en-US"/>
        </w:rPr>
        <w:t xml:space="preserve">e-mail: </w:t>
      </w:r>
      <w:r w:rsidR="00B83756" w:rsidRPr="00C15030">
        <w:rPr>
          <w:rFonts w:ascii="Calibri" w:eastAsia="Calibri" w:hAnsi="Calibri"/>
          <w:lang w:val="hr-HR" w:eastAsia="en-US"/>
        </w:rPr>
        <w:t>azop@azop.hr</w:t>
      </w:r>
      <w:r w:rsidRPr="004920ED">
        <w:rPr>
          <w:rFonts w:ascii="Calibri" w:eastAsia="Calibri" w:hAnsi="Calibri"/>
          <w:color w:val="000000"/>
          <w:lang w:val="hr-HR" w:eastAsia="en-US"/>
        </w:rPr>
        <w:t xml:space="preserve"> </w:t>
      </w:r>
    </w:p>
    <w:p w14:paraId="7C43E567" w14:textId="4E397B01" w:rsidR="00D830AC" w:rsidRDefault="00D830AC" w:rsidP="00D65F77">
      <w:pPr>
        <w:spacing w:after="0"/>
        <w:rPr>
          <w:rFonts w:ascii="Calibri" w:eastAsia="Calibri" w:hAnsi="Calibri"/>
          <w:color w:val="000000"/>
          <w:lang w:val="hr-HR" w:eastAsia="en-US"/>
        </w:rPr>
      </w:pPr>
      <w:r>
        <w:rPr>
          <w:rFonts w:ascii="Calibri" w:eastAsia="Calibri" w:hAnsi="Calibri"/>
          <w:color w:val="000000"/>
          <w:lang w:val="hr-HR" w:eastAsia="en-US"/>
        </w:rPr>
        <w:t>web: www.azop.hr</w:t>
      </w:r>
    </w:p>
    <w:p w14:paraId="68CE9FEF" w14:textId="3BB821EB" w:rsidR="00606E4C" w:rsidRDefault="00606E4C" w:rsidP="00F72F81">
      <w:pPr>
        <w:spacing w:after="0"/>
        <w:rPr>
          <w:rFonts w:ascii="Calibri" w:eastAsia="Calibri" w:hAnsi="Calibri"/>
          <w:color w:val="000000"/>
          <w:lang w:val="hr-HR" w:eastAsia="en-US"/>
        </w:rPr>
      </w:pPr>
    </w:p>
    <w:p w14:paraId="21F9FC3B" w14:textId="0E4E1E55" w:rsidR="00077842" w:rsidRDefault="00077842" w:rsidP="00F72F81">
      <w:pPr>
        <w:spacing w:after="0"/>
        <w:rPr>
          <w:rFonts w:ascii="Calibri" w:eastAsia="Calibri" w:hAnsi="Calibri"/>
          <w:color w:val="000000"/>
          <w:lang w:val="hr-HR" w:eastAsia="en-US"/>
        </w:rPr>
      </w:pPr>
    </w:p>
    <w:p w14:paraId="354B04C9" w14:textId="05E5F341" w:rsidR="00AB52AF" w:rsidRPr="009D4912" w:rsidRDefault="00AB52AF" w:rsidP="00F72F81">
      <w:pPr>
        <w:spacing w:after="0"/>
        <w:rPr>
          <w:rFonts w:asciiTheme="minorHAnsi" w:hAnsiTheme="minorHAnsi" w:cstheme="minorHAnsi"/>
          <w:b/>
          <w:sz w:val="24"/>
        </w:rPr>
      </w:pPr>
      <w:r w:rsidRPr="009D4912">
        <w:rPr>
          <w:rFonts w:asciiTheme="minorHAnsi" w:hAnsiTheme="minorHAnsi" w:cstheme="minorHAnsi"/>
          <w:b/>
          <w:sz w:val="24"/>
        </w:rPr>
        <w:t>UNAPRJEĐENJE OV</w:t>
      </w:r>
      <w:r w:rsidR="004E0525">
        <w:rPr>
          <w:rFonts w:asciiTheme="minorHAnsi" w:hAnsiTheme="minorHAnsi" w:cstheme="minorHAnsi"/>
          <w:b/>
          <w:sz w:val="24"/>
        </w:rPr>
        <w:t>E</w:t>
      </w:r>
      <w:r w:rsidRPr="009D4912">
        <w:rPr>
          <w:rFonts w:asciiTheme="minorHAnsi" w:hAnsiTheme="minorHAnsi" w:cstheme="minorHAnsi"/>
          <w:b/>
          <w:sz w:val="24"/>
        </w:rPr>
        <w:t xml:space="preserve"> P</w:t>
      </w:r>
      <w:r w:rsidR="004E0525">
        <w:rPr>
          <w:rFonts w:asciiTheme="minorHAnsi" w:hAnsiTheme="minorHAnsi" w:cstheme="minorHAnsi"/>
          <w:b/>
          <w:sz w:val="24"/>
        </w:rPr>
        <w:t>OLITIKE PRIVATNOSTI</w:t>
      </w:r>
    </w:p>
    <w:p w14:paraId="2763A8AF" w14:textId="77777777" w:rsidR="00AB52AF" w:rsidRPr="004920ED" w:rsidRDefault="00AB52AF" w:rsidP="00F72F81">
      <w:pPr>
        <w:spacing w:after="0"/>
        <w:rPr>
          <w:rFonts w:ascii="Calibri" w:eastAsia="Calibri" w:hAnsi="Calibri"/>
          <w:color w:val="000000"/>
          <w:lang w:val="hr-HR" w:eastAsia="en-US"/>
        </w:rPr>
      </w:pPr>
    </w:p>
    <w:p w14:paraId="2104D44C" w14:textId="527E2CCC" w:rsidR="0011284D" w:rsidRPr="009D4912" w:rsidRDefault="00075C63" w:rsidP="00F72F81">
      <w:pPr>
        <w:spacing w:after="0"/>
        <w:rPr>
          <w:rFonts w:asciiTheme="minorHAnsi" w:hAnsiTheme="minorHAnsi" w:cstheme="minorHAnsi"/>
        </w:rPr>
      </w:pPr>
      <w:r w:rsidRPr="00075C63">
        <w:rPr>
          <w:rFonts w:ascii="Calibri" w:eastAsia="Calibri" w:hAnsi="Calibri"/>
          <w:color w:val="000000"/>
          <w:lang w:val="hr-HR" w:eastAsia="en-US"/>
        </w:rPr>
        <w:t>Zadržavamo pravo tekst ov</w:t>
      </w:r>
      <w:r w:rsidR="004E0525">
        <w:rPr>
          <w:rFonts w:ascii="Calibri" w:eastAsia="Calibri" w:hAnsi="Calibri"/>
          <w:color w:val="000000"/>
          <w:lang w:val="hr-HR" w:eastAsia="en-US"/>
        </w:rPr>
        <w:t>e</w:t>
      </w:r>
      <w:r w:rsidRPr="00075C63">
        <w:rPr>
          <w:rFonts w:ascii="Calibri" w:eastAsia="Calibri" w:hAnsi="Calibri"/>
          <w:color w:val="000000"/>
          <w:lang w:val="hr-HR" w:eastAsia="en-US"/>
        </w:rPr>
        <w:t xml:space="preserve"> </w:t>
      </w:r>
      <w:r w:rsidR="004E0525">
        <w:rPr>
          <w:rFonts w:ascii="Calibri" w:eastAsia="Calibri" w:hAnsi="Calibri"/>
          <w:color w:val="000000"/>
          <w:lang w:val="hr-HR" w:eastAsia="en-US"/>
        </w:rPr>
        <w:t>Politike privatnosti</w:t>
      </w:r>
      <w:r w:rsidRPr="00075C63">
        <w:rPr>
          <w:rFonts w:ascii="Calibri" w:eastAsia="Calibri" w:hAnsi="Calibri"/>
          <w:color w:val="000000"/>
          <w:lang w:val="hr-HR" w:eastAsia="en-US"/>
        </w:rPr>
        <w:t xml:space="preserve"> povremeno prilagođavati i unaprjeđivati, prije svega u svrhu poštivanja zakonskih promjena, odnosno, promjena u svrhama i načinima obrade. Međutim, </w:t>
      </w:r>
      <w:r w:rsidR="004E0525">
        <w:rPr>
          <w:rFonts w:ascii="Calibri" w:eastAsia="Calibri" w:hAnsi="Calibri"/>
          <w:color w:val="000000"/>
          <w:lang w:val="hr-HR" w:eastAsia="en-US"/>
        </w:rPr>
        <w:t>vaša prava koja proizlaze iz ove</w:t>
      </w:r>
      <w:r w:rsidRPr="00075C63">
        <w:rPr>
          <w:rFonts w:ascii="Calibri" w:eastAsia="Calibri" w:hAnsi="Calibri"/>
          <w:color w:val="000000"/>
          <w:lang w:val="hr-HR" w:eastAsia="en-US"/>
        </w:rPr>
        <w:t xml:space="preserve"> </w:t>
      </w:r>
      <w:r w:rsidR="004E0525">
        <w:rPr>
          <w:rFonts w:ascii="Calibri" w:eastAsia="Calibri" w:hAnsi="Calibri"/>
          <w:color w:val="000000"/>
          <w:lang w:val="hr-HR" w:eastAsia="en-US"/>
        </w:rPr>
        <w:t>Politike privatnosti</w:t>
      </w:r>
      <w:r w:rsidRPr="00075C63">
        <w:rPr>
          <w:rFonts w:ascii="Calibri" w:eastAsia="Calibri" w:hAnsi="Calibri"/>
          <w:color w:val="000000"/>
          <w:lang w:val="hr-HR" w:eastAsia="en-US"/>
        </w:rPr>
        <w:t xml:space="preserve"> ili iz odgovarajućih zakonskih propisa nećemo ograničavati. U slučaju da dođe do promjena koja mogu utjecati na vaša prava, o tome ćemo </w:t>
      </w:r>
      <w:r w:rsidR="004E0525">
        <w:rPr>
          <w:rFonts w:ascii="Calibri" w:eastAsia="Calibri" w:hAnsi="Calibri"/>
          <w:color w:val="000000"/>
          <w:lang w:val="hr-HR" w:eastAsia="en-US"/>
        </w:rPr>
        <w:t>v</w:t>
      </w:r>
      <w:r w:rsidRPr="00075C63">
        <w:rPr>
          <w:rFonts w:ascii="Calibri" w:eastAsia="Calibri" w:hAnsi="Calibri"/>
          <w:color w:val="000000"/>
          <w:lang w:val="hr-HR" w:eastAsia="en-US"/>
        </w:rPr>
        <w:t>as obavijestiti pravovremeno i izravno na prikladan način.</w:t>
      </w:r>
    </w:p>
    <w:sectPr w:rsidR="0011284D" w:rsidRPr="009D4912" w:rsidSect="0005301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A639B" w14:textId="77777777" w:rsidR="002A71C3" w:rsidRDefault="002A71C3" w:rsidP="0020526E">
      <w:pPr>
        <w:spacing w:after="0"/>
      </w:pPr>
      <w:r>
        <w:separator/>
      </w:r>
    </w:p>
  </w:endnote>
  <w:endnote w:type="continuationSeparator" w:id="0">
    <w:p w14:paraId="42186582" w14:textId="77777777" w:rsidR="002A71C3" w:rsidRDefault="002A71C3" w:rsidP="002052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rPr>
      <w:id w:val="1079245862"/>
      <w:docPartObj>
        <w:docPartGallery w:val="Page Numbers (Bottom of Page)"/>
        <w:docPartUnique/>
      </w:docPartObj>
    </w:sdtPr>
    <w:sdtEndPr>
      <w:rPr>
        <w:noProof/>
      </w:rPr>
    </w:sdtEndPr>
    <w:sdtContent>
      <w:p w14:paraId="415DCD82" w14:textId="48E3EE6A" w:rsidR="003D048B" w:rsidRPr="003D048B" w:rsidRDefault="003D048B">
        <w:pPr>
          <w:pStyle w:val="Podnoje"/>
          <w:jc w:val="right"/>
          <w:rPr>
            <w:rFonts w:asciiTheme="minorHAnsi" w:hAnsiTheme="minorHAnsi" w:cstheme="minorHAnsi"/>
            <w:sz w:val="20"/>
          </w:rPr>
        </w:pPr>
        <w:r w:rsidRPr="003D048B">
          <w:rPr>
            <w:rFonts w:asciiTheme="minorHAnsi" w:hAnsiTheme="minorHAnsi" w:cstheme="minorHAnsi"/>
            <w:sz w:val="20"/>
          </w:rPr>
          <w:fldChar w:fldCharType="begin"/>
        </w:r>
        <w:r w:rsidRPr="003D048B">
          <w:rPr>
            <w:rFonts w:asciiTheme="minorHAnsi" w:hAnsiTheme="minorHAnsi" w:cstheme="minorHAnsi"/>
            <w:sz w:val="20"/>
          </w:rPr>
          <w:instrText xml:space="preserve"> PAGE   \* MERGEFORMAT </w:instrText>
        </w:r>
        <w:r w:rsidRPr="003D048B">
          <w:rPr>
            <w:rFonts w:asciiTheme="minorHAnsi" w:hAnsiTheme="minorHAnsi" w:cstheme="minorHAnsi"/>
            <w:sz w:val="20"/>
          </w:rPr>
          <w:fldChar w:fldCharType="separate"/>
        </w:r>
        <w:r w:rsidR="00E055F0">
          <w:rPr>
            <w:rFonts w:asciiTheme="minorHAnsi" w:hAnsiTheme="minorHAnsi" w:cstheme="minorHAnsi"/>
            <w:noProof/>
            <w:sz w:val="20"/>
          </w:rPr>
          <w:t>1</w:t>
        </w:r>
        <w:r w:rsidRPr="003D048B">
          <w:rPr>
            <w:rFonts w:asciiTheme="minorHAnsi" w:hAnsiTheme="minorHAnsi" w:cstheme="minorHAnsi"/>
            <w:noProof/>
            <w:sz w:val="20"/>
          </w:rPr>
          <w:fldChar w:fldCharType="end"/>
        </w:r>
      </w:p>
    </w:sdtContent>
  </w:sdt>
  <w:p w14:paraId="706B094D" w14:textId="77777777" w:rsidR="003D048B" w:rsidRDefault="003D048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E8EC4" w14:textId="77777777" w:rsidR="002A71C3" w:rsidRDefault="002A71C3" w:rsidP="0020526E">
      <w:pPr>
        <w:spacing w:after="0"/>
      </w:pPr>
      <w:r>
        <w:separator/>
      </w:r>
    </w:p>
  </w:footnote>
  <w:footnote w:type="continuationSeparator" w:id="0">
    <w:p w14:paraId="62F7506E" w14:textId="77777777" w:rsidR="002A71C3" w:rsidRDefault="002A71C3" w:rsidP="002052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EE9B" w14:textId="77777777" w:rsidR="00FB6682" w:rsidRDefault="00FB6682" w:rsidP="00FB6682">
    <w:pPr>
      <w:pStyle w:val="Zaglavlj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7AD"/>
    <w:multiLevelType w:val="hybridMultilevel"/>
    <w:tmpl w:val="6A66262E"/>
    <w:lvl w:ilvl="0" w:tplc="2F787BD6">
      <w:start w:val="1"/>
      <w:numFmt w:val="lowerRoman"/>
      <w:lvlText w:val="%1)"/>
      <w:lvlJc w:val="left"/>
      <w:pPr>
        <w:ind w:left="1145" w:hanging="360"/>
      </w:pPr>
      <w:rPr>
        <w:rFonts w:hint="default"/>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5D165A6"/>
    <w:multiLevelType w:val="hybridMultilevel"/>
    <w:tmpl w:val="A036E3C6"/>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6DA0BD1"/>
    <w:multiLevelType w:val="hybridMultilevel"/>
    <w:tmpl w:val="EC5C24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D2405D"/>
    <w:multiLevelType w:val="hybridMultilevel"/>
    <w:tmpl w:val="086EE8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107258"/>
    <w:multiLevelType w:val="hybridMultilevel"/>
    <w:tmpl w:val="B6FEBA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CA0912"/>
    <w:multiLevelType w:val="hybridMultilevel"/>
    <w:tmpl w:val="DB1C5F0E"/>
    <w:lvl w:ilvl="0" w:tplc="178CA36A">
      <w:start w:val="1"/>
      <w:numFmt w:val="lowerLetter"/>
      <w:lvlText w:val="%1)"/>
      <w:lvlJc w:val="left"/>
      <w:pPr>
        <w:ind w:left="786" w:hanging="360"/>
      </w:pPr>
      <w:rPr>
        <w:rFonts w:asciiTheme="minorHAnsi" w:hAnsiTheme="minorHAnsi" w:cstheme="minorHAnsi"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6347CB3"/>
    <w:multiLevelType w:val="hybridMultilevel"/>
    <w:tmpl w:val="C9CE824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630F82"/>
    <w:multiLevelType w:val="hybridMultilevel"/>
    <w:tmpl w:val="55E0D9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DA618EC"/>
    <w:multiLevelType w:val="hybridMultilevel"/>
    <w:tmpl w:val="E618D4DE"/>
    <w:lvl w:ilvl="0" w:tplc="C0262462">
      <w:start w:val="1"/>
      <w:numFmt w:val="lowerRoman"/>
      <w:lvlText w:val="(%1)"/>
      <w:lvlJc w:val="left"/>
      <w:pPr>
        <w:ind w:left="1146" w:hanging="720"/>
      </w:pPr>
      <w:rPr>
        <w:rFonts w:asciiTheme="minorHAnsi" w:eastAsia="Times New Roman" w:hAnsiTheme="minorHAnsi" w:cstheme="minorHAnsi"/>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9" w15:restartNumberingAfterBreak="0">
    <w:nsid w:val="263B5515"/>
    <w:multiLevelType w:val="hybridMultilevel"/>
    <w:tmpl w:val="85AA6FF0"/>
    <w:lvl w:ilvl="0" w:tplc="041A0001">
      <w:start w:val="1"/>
      <w:numFmt w:val="bullet"/>
      <w:lvlText w:val=""/>
      <w:lvlJc w:val="left"/>
      <w:pPr>
        <w:ind w:left="774" w:hanging="360"/>
      </w:pPr>
      <w:rPr>
        <w:rFonts w:ascii="Symbol" w:hAnsi="Symbol" w:hint="default"/>
      </w:rPr>
    </w:lvl>
    <w:lvl w:ilvl="1" w:tplc="041A0003" w:tentative="1">
      <w:start w:val="1"/>
      <w:numFmt w:val="bullet"/>
      <w:lvlText w:val="o"/>
      <w:lvlJc w:val="left"/>
      <w:pPr>
        <w:ind w:left="1494" w:hanging="360"/>
      </w:pPr>
      <w:rPr>
        <w:rFonts w:ascii="Courier New" w:hAnsi="Courier New" w:cs="Courier New" w:hint="default"/>
      </w:rPr>
    </w:lvl>
    <w:lvl w:ilvl="2" w:tplc="041A0005" w:tentative="1">
      <w:start w:val="1"/>
      <w:numFmt w:val="bullet"/>
      <w:lvlText w:val=""/>
      <w:lvlJc w:val="left"/>
      <w:pPr>
        <w:ind w:left="2214" w:hanging="360"/>
      </w:pPr>
      <w:rPr>
        <w:rFonts w:ascii="Wingdings" w:hAnsi="Wingdings" w:hint="default"/>
      </w:rPr>
    </w:lvl>
    <w:lvl w:ilvl="3" w:tplc="041A0001" w:tentative="1">
      <w:start w:val="1"/>
      <w:numFmt w:val="bullet"/>
      <w:lvlText w:val=""/>
      <w:lvlJc w:val="left"/>
      <w:pPr>
        <w:ind w:left="2934" w:hanging="360"/>
      </w:pPr>
      <w:rPr>
        <w:rFonts w:ascii="Symbol" w:hAnsi="Symbol" w:hint="default"/>
      </w:rPr>
    </w:lvl>
    <w:lvl w:ilvl="4" w:tplc="041A0003" w:tentative="1">
      <w:start w:val="1"/>
      <w:numFmt w:val="bullet"/>
      <w:lvlText w:val="o"/>
      <w:lvlJc w:val="left"/>
      <w:pPr>
        <w:ind w:left="3654" w:hanging="360"/>
      </w:pPr>
      <w:rPr>
        <w:rFonts w:ascii="Courier New" w:hAnsi="Courier New" w:cs="Courier New" w:hint="default"/>
      </w:rPr>
    </w:lvl>
    <w:lvl w:ilvl="5" w:tplc="041A0005" w:tentative="1">
      <w:start w:val="1"/>
      <w:numFmt w:val="bullet"/>
      <w:lvlText w:val=""/>
      <w:lvlJc w:val="left"/>
      <w:pPr>
        <w:ind w:left="4374" w:hanging="360"/>
      </w:pPr>
      <w:rPr>
        <w:rFonts w:ascii="Wingdings" w:hAnsi="Wingdings" w:hint="default"/>
      </w:rPr>
    </w:lvl>
    <w:lvl w:ilvl="6" w:tplc="041A0001" w:tentative="1">
      <w:start w:val="1"/>
      <w:numFmt w:val="bullet"/>
      <w:lvlText w:val=""/>
      <w:lvlJc w:val="left"/>
      <w:pPr>
        <w:ind w:left="5094" w:hanging="360"/>
      </w:pPr>
      <w:rPr>
        <w:rFonts w:ascii="Symbol" w:hAnsi="Symbol" w:hint="default"/>
      </w:rPr>
    </w:lvl>
    <w:lvl w:ilvl="7" w:tplc="041A0003" w:tentative="1">
      <w:start w:val="1"/>
      <w:numFmt w:val="bullet"/>
      <w:lvlText w:val="o"/>
      <w:lvlJc w:val="left"/>
      <w:pPr>
        <w:ind w:left="5814" w:hanging="360"/>
      </w:pPr>
      <w:rPr>
        <w:rFonts w:ascii="Courier New" w:hAnsi="Courier New" w:cs="Courier New" w:hint="default"/>
      </w:rPr>
    </w:lvl>
    <w:lvl w:ilvl="8" w:tplc="041A0005" w:tentative="1">
      <w:start w:val="1"/>
      <w:numFmt w:val="bullet"/>
      <w:lvlText w:val=""/>
      <w:lvlJc w:val="left"/>
      <w:pPr>
        <w:ind w:left="6534" w:hanging="360"/>
      </w:pPr>
      <w:rPr>
        <w:rFonts w:ascii="Wingdings" w:hAnsi="Wingdings" w:hint="default"/>
      </w:rPr>
    </w:lvl>
  </w:abstractNum>
  <w:abstractNum w:abstractNumId="10" w15:restartNumberingAfterBreak="0">
    <w:nsid w:val="34B82969"/>
    <w:multiLevelType w:val="hybridMultilevel"/>
    <w:tmpl w:val="CE5C3098"/>
    <w:lvl w:ilvl="0" w:tplc="7F66E540">
      <w:start w:val="1"/>
      <w:numFmt w:val="lowerLetter"/>
      <w:lvlText w:val="%1)"/>
      <w:lvlJc w:val="left"/>
      <w:pPr>
        <w:ind w:left="1570" w:hanging="360"/>
      </w:pPr>
      <w:rPr>
        <w:rFonts w:hint="default"/>
        <w:color w:val="auto"/>
        <w:spacing w:val="0"/>
        <w:u w:val="none"/>
      </w:rPr>
    </w:lvl>
    <w:lvl w:ilvl="1" w:tplc="041B0019" w:tentative="1">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11" w15:restartNumberingAfterBreak="0">
    <w:nsid w:val="35FA72DD"/>
    <w:multiLevelType w:val="hybridMultilevel"/>
    <w:tmpl w:val="967EDC20"/>
    <w:lvl w:ilvl="0" w:tplc="3C0C236E">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7E64266"/>
    <w:multiLevelType w:val="hybridMultilevel"/>
    <w:tmpl w:val="2D9C44F0"/>
    <w:lvl w:ilvl="0" w:tplc="507E4D2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8491821"/>
    <w:multiLevelType w:val="hybridMultilevel"/>
    <w:tmpl w:val="ABB6E530"/>
    <w:lvl w:ilvl="0" w:tplc="08090005">
      <w:start w:val="1"/>
      <w:numFmt w:val="bullet"/>
      <w:lvlText w:val=""/>
      <w:lvlJc w:val="left"/>
      <w:pPr>
        <w:ind w:left="720" w:hanging="360"/>
      </w:pPr>
      <w:rPr>
        <w:rFonts w:ascii="Wingdings" w:hAnsi="Wingdings" w:hint="default"/>
      </w:rPr>
    </w:lvl>
    <w:lvl w:ilvl="1" w:tplc="C17659E0">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757EC"/>
    <w:multiLevelType w:val="hybridMultilevel"/>
    <w:tmpl w:val="BB82FDF2"/>
    <w:lvl w:ilvl="0" w:tplc="E9562702">
      <w:start w:val="1"/>
      <w:numFmt w:val="lowerLetter"/>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4CA05B0F"/>
    <w:multiLevelType w:val="hybridMultilevel"/>
    <w:tmpl w:val="EECE12D0"/>
    <w:lvl w:ilvl="0" w:tplc="0AE8CE3A">
      <w:start w:val="1"/>
      <w:numFmt w:val="lowerLetter"/>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D2664D4"/>
    <w:multiLevelType w:val="hybridMultilevel"/>
    <w:tmpl w:val="5756F8F0"/>
    <w:lvl w:ilvl="0" w:tplc="9FB458E8">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526C45B0"/>
    <w:multiLevelType w:val="hybridMultilevel"/>
    <w:tmpl w:val="8E747D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3DE2A87"/>
    <w:multiLevelType w:val="hybridMultilevel"/>
    <w:tmpl w:val="7D300BE6"/>
    <w:lvl w:ilvl="0" w:tplc="EA403B7C">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4325579"/>
    <w:multiLevelType w:val="hybridMultilevel"/>
    <w:tmpl w:val="BCBE3426"/>
    <w:lvl w:ilvl="0" w:tplc="04408D8C">
      <w:start w:val="1"/>
      <w:numFmt w:val="lowerLetter"/>
      <w:lvlText w:val="%1)"/>
      <w:lvlJc w:val="left"/>
      <w:pPr>
        <w:ind w:left="785" w:hanging="360"/>
      </w:pPr>
      <w:rPr>
        <w:rFonts w:cs="Arial"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0" w15:restartNumberingAfterBreak="0">
    <w:nsid w:val="548F4161"/>
    <w:multiLevelType w:val="hybridMultilevel"/>
    <w:tmpl w:val="C8CE268C"/>
    <w:lvl w:ilvl="0" w:tplc="507E4D2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5357C4E"/>
    <w:multiLevelType w:val="hybridMultilevel"/>
    <w:tmpl w:val="1F0A1458"/>
    <w:lvl w:ilvl="0" w:tplc="041A0001">
      <w:start w:val="1"/>
      <w:numFmt w:val="bullet"/>
      <w:lvlText w:val=""/>
      <w:lvlJc w:val="left"/>
      <w:pPr>
        <w:ind w:left="1146" w:hanging="720"/>
      </w:pPr>
      <w:rPr>
        <w:rFonts w:ascii="Symbol" w:hAnsi="Symbol"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2" w15:restartNumberingAfterBreak="0">
    <w:nsid w:val="6EAF118B"/>
    <w:multiLevelType w:val="hybridMultilevel"/>
    <w:tmpl w:val="60BC6A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19C2F06"/>
    <w:multiLevelType w:val="hybridMultilevel"/>
    <w:tmpl w:val="4FBC7302"/>
    <w:lvl w:ilvl="0" w:tplc="041A0017">
      <w:start w:val="1"/>
      <w:numFmt w:val="lowerLetter"/>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4" w15:restartNumberingAfterBreak="0">
    <w:nsid w:val="73B40E5C"/>
    <w:multiLevelType w:val="hybridMultilevel"/>
    <w:tmpl w:val="0D888AD4"/>
    <w:lvl w:ilvl="0" w:tplc="507E4D2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44F5666"/>
    <w:multiLevelType w:val="hybridMultilevel"/>
    <w:tmpl w:val="EFDC6E48"/>
    <w:lvl w:ilvl="0" w:tplc="503A27E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75365BFD"/>
    <w:multiLevelType w:val="hybridMultilevel"/>
    <w:tmpl w:val="7BE6BC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E48724B"/>
    <w:multiLevelType w:val="hybridMultilevel"/>
    <w:tmpl w:val="CFC65D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FE30E97"/>
    <w:multiLevelType w:val="multilevel"/>
    <w:tmpl w:val="4FB8D4EA"/>
    <w:lvl w:ilvl="0">
      <w:start w:val="1"/>
      <w:numFmt w:val="decimal"/>
      <w:lvlText w:val="%1."/>
      <w:lvlJc w:val="left"/>
      <w:pPr>
        <w:ind w:left="786" w:hanging="360"/>
      </w:pPr>
      <w:rPr>
        <w:b/>
        <w:sz w:val="22"/>
        <w:szCs w:val="22"/>
      </w:rPr>
    </w:lvl>
    <w:lvl w:ilvl="1">
      <w:start w:val="1"/>
      <w:numFmt w:val="decimal"/>
      <w:isLgl/>
      <w:lvlText w:val="%1.%2"/>
      <w:lvlJc w:val="left"/>
      <w:pPr>
        <w:ind w:left="710" w:hanging="360"/>
      </w:pPr>
      <w:rPr>
        <w:rFonts w:cs="Times New Roman" w:hint="default"/>
        <w:b/>
        <w:sz w:val="22"/>
        <w:szCs w:val="22"/>
      </w:rPr>
    </w:lvl>
    <w:lvl w:ilvl="2">
      <w:start w:val="1"/>
      <w:numFmt w:val="decimal"/>
      <w:isLgl/>
      <w:lvlText w:val="%1.%2.%3"/>
      <w:lvlJc w:val="left"/>
      <w:pPr>
        <w:ind w:left="1146" w:hanging="720"/>
      </w:pPr>
      <w:rPr>
        <w:rFonts w:cs="Times New Roman" w:hint="default"/>
        <w:sz w:val="22"/>
      </w:rPr>
    </w:lvl>
    <w:lvl w:ilvl="3">
      <w:start w:val="1"/>
      <w:numFmt w:val="decimal"/>
      <w:isLgl/>
      <w:lvlText w:val="%1.%2.%3.%4"/>
      <w:lvlJc w:val="left"/>
      <w:pPr>
        <w:ind w:left="1146" w:hanging="720"/>
      </w:pPr>
      <w:rPr>
        <w:rFonts w:cs="Times New Roman" w:hint="default"/>
        <w:sz w:val="22"/>
      </w:rPr>
    </w:lvl>
    <w:lvl w:ilvl="4">
      <w:start w:val="1"/>
      <w:numFmt w:val="decimal"/>
      <w:isLgl/>
      <w:lvlText w:val="%1.%2.%3.%4.%5"/>
      <w:lvlJc w:val="left"/>
      <w:pPr>
        <w:ind w:left="1506" w:hanging="1080"/>
      </w:pPr>
      <w:rPr>
        <w:rFonts w:cs="Times New Roman" w:hint="default"/>
        <w:sz w:val="22"/>
      </w:rPr>
    </w:lvl>
    <w:lvl w:ilvl="5">
      <w:start w:val="1"/>
      <w:numFmt w:val="decimal"/>
      <w:isLgl/>
      <w:lvlText w:val="%1.%2.%3.%4.%5.%6"/>
      <w:lvlJc w:val="left"/>
      <w:pPr>
        <w:ind w:left="1506" w:hanging="1080"/>
      </w:pPr>
      <w:rPr>
        <w:rFonts w:cs="Times New Roman" w:hint="default"/>
        <w:sz w:val="22"/>
      </w:rPr>
    </w:lvl>
    <w:lvl w:ilvl="6">
      <w:start w:val="1"/>
      <w:numFmt w:val="decimal"/>
      <w:isLgl/>
      <w:lvlText w:val="%1.%2.%3.%4.%5.%6.%7"/>
      <w:lvlJc w:val="left"/>
      <w:pPr>
        <w:ind w:left="1866" w:hanging="1440"/>
      </w:pPr>
      <w:rPr>
        <w:rFonts w:cs="Times New Roman" w:hint="default"/>
        <w:sz w:val="22"/>
      </w:rPr>
    </w:lvl>
    <w:lvl w:ilvl="7">
      <w:start w:val="1"/>
      <w:numFmt w:val="decimal"/>
      <w:isLgl/>
      <w:lvlText w:val="%1.%2.%3.%4.%5.%6.%7.%8"/>
      <w:lvlJc w:val="left"/>
      <w:pPr>
        <w:ind w:left="1866" w:hanging="1440"/>
      </w:pPr>
      <w:rPr>
        <w:rFonts w:cs="Times New Roman" w:hint="default"/>
        <w:sz w:val="22"/>
      </w:rPr>
    </w:lvl>
    <w:lvl w:ilvl="8">
      <w:start w:val="1"/>
      <w:numFmt w:val="decimal"/>
      <w:isLgl/>
      <w:lvlText w:val="%1.%2.%3.%4.%5.%6.%7.%8.%9"/>
      <w:lvlJc w:val="left"/>
      <w:pPr>
        <w:ind w:left="1866" w:hanging="1440"/>
      </w:pPr>
      <w:rPr>
        <w:rFonts w:cs="Times New Roman" w:hint="default"/>
        <w:sz w:val="22"/>
      </w:rPr>
    </w:lvl>
  </w:abstractNum>
  <w:num w:numId="1" w16cid:durableId="408816062">
    <w:abstractNumId w:val="28"/>
  </w:num>
  <w:num w:numId="2" w16cid:durableId="1033530708">
    <w:abstractNumId w:val="18"/>
  </w:num>
  <w:num w:numId="3" w16cid:durableId="312224358">
    <w:abstractNumId w:val="14"/>
  </w:num>
  <w:num w:numId="4" w16cid:durableId="402872346">
    <w:abstractNumId w:val="5"/>
  </w:num>
  <w:num w:numId="5" w16cid:durableId="363747457">
    <w:abstractNumId w:val="25"/>
  </w:num>
  <w:num w:numId="6" w16cid:durableId="1031224998">
    <w:abstractNumId w:val="0"/>
  </w:num>
  <w:num w:numId="7" w16cid:durableId="2088112894">
    <w:abstractNumId w:val="19"/>
  </w:num>
  <w:num w:numId="8" w16cid:durableId="301815922">
    <w:abstractNumId w:val="10"/>
  </w:num>
  <w:num w:numId="9" w16cid:durableId="2105225156">
    <w:abstractNumId w:val="4"/>
  </w:num>
  <w:num w:numId="10" w16cid:durableId="1222474579">
    <w:abstractNumId w:val="8"/>
  </w:num>
  <w:num w:numId="11" w16cid:durableId="240408479">
    <w:abstractNumId w:val="9"/>
  </w:num>
  <w:num w:numId="12" w16cid:durableId="673848553">
    <w:abstractNumId w:val="21"/>
  </w:num>
  <w:num w:numId="13" w16cid:durableId="1587418611">
    <w:abstractNumId w:val="23"/>
  </w:num>
  <w:num w:numId="14" w16cid:durableId="294026958">
    <w:abstractNumId w:val="17"/>
  </w:num>
  <w:num w:numId="15" w16cid:durableId="1832525163">
    <w:abstractNumId w:val="11"/>
  </w:num>
  <w:num w:numId="16" w16cid:durableId="356194871">
    <w:abstractNumId w:val="24"/>
  </w:num>
  <w:num w:numId="17" w16cid:durableId="38552782">
    <w:abstractNumId w:val="3"/>
  </w:num>
  <w:num w:numId="18" w16cid:durableId="1897278062">
    <w:abstractNumId w:val="22"/>
  </w:num>
  <w:num w:numId="19" w16cid:durableId="689993347">
    <w:abstractNumId w:val="6"/>
  </w:num>
  <w:num w:numId="20" w16cid:durableId="339623618">
    <w:abstractNumId w:val="7"/>
  </w:num>
  <w:num w:numId="21" w16cid:durableId="1590507342">
    <w:abstractNumId w:val="1"/>
  </w:num>
  <w:num w:numId="22" w16cid:durableId="1948847276">
    <w:abstractNumId w:val="2"/>
  </w:num>
  <w:num w:numId="23" w16cid:durableId="273899980">
    <w:abstractNumId w:val="12"/>
  </w:num>
  <w:num w:numId="24" w16cid:durableId="549539312">
    <w:abstractNumId w:val="20"/>
  </w:num>
  <w:num w:numId="25" w16cid:durableId="383262197">
    <w:abstractNumId w:val="27"/>
  </w:num>
  <w:num w:numId="26" w16cid:durableId="58403530">
    <w:abstractNumId w:val="13"/>
  </w:num>
  <w:num w:numId="27" w16cid:durableId="579559341">
    <w:abstractNumId w:val="26"/>
  </w:num>
  <w:num w:numId="28" w16cid:durableId="467627438">
    <w:abstractNumId w:val="15"/>
  </w:num>
  <w:num w:numId="29" w16cid:durableId="11556107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34B"/>
    <w:rsid w:val="00005542"/>
    <w:rsid w:val="00006D15"/>
    <w:rsid w:val="00013301"/>
    <w:rsid w:val="0001538E"/>
    <w:rsid w:val="000153BE"/>
    <w:rsid w:val="000200E2"/>
    <w:rsid w:val="00021D3B"/>
    <w:rsid w:val="0002546C"/>
    <w:rsid w:val="00025C02"/>
    <w:rsid w:val="00026AFC"/>
    <w:rsid w:val="00037ABD"/>
    <w:rsid w:val="000410C5"/>
    <w:rsid w:val="000414A6"/>
    <w:rsid w:val="0004218C"/>
    <w:rsid w:val="00045A3E"/>
    <w:rsid w:val="000466A7"/>
    <w:rsid w:val="00047D84"/>
    <w:rsid w:val="00053018"/>
    <w:rsid w:val="00055354"/>
    <w:rsid w:val="000566B5"/>
    <w:rsid w:val="00060286"/>
    <w:rsid w:val="00060858"/>
    <w:rsid w:val="00063448"/>
    <w:rsid w:val="000713CB"/>
    <w:rsid w:val="00073B8B"/>
    <w:rsid w:val="00074333"/>
    <w:rsid w:val="00075C63"/>
    <w:rsid w:val="00077842"/>
    <w:rsid w:val="000859F1"/>
    <w:rsid w:val="00087563"/>
    <w:rsid w:val="00090108"/>
    <w:rsid w:val="00090436"/>
    <w:rsid w:val="000A5292"/>
    <w:rsid w:val="000C1F01"/>
    <w:rsid w:val="000C5336"/>
    <w:rsid w:val="000C749A"/>
    <w:rsid w:val="000D148F"/>
    <w:rsid w:val="000D22D5"/>
    <w:rsid w:val="000D4B5F"/>
    <w:rsid w:val="000D6139"/>
    <w:rsid w:val="000D7E26"/>
    <w:rsid w:val="000E5813"/>
    <w:rsid w:val="000E5990"/>
    <w:rsid w:val="000F7A4E"/>
    <w:rsid w:val="00102799"/>
    <w:rsid w:val="00107E57"/>
    <w:rsid w:val="0011284D"/>
    <w:rsid w:val="001131DB"/>
    <w:rsid w:val="00114070"/>
    <w:rsid w:val="00116EF0"/>
    <w:rsid w:val="001268B1"/>
    <w:rsid w:val="001300C7"/>
    <w:rsid w:val="001376B9"/>
    <w:rsid w:val="001411C1"/>
    <w:rsid w:val="001506C6"/>
    <w:rsid w:val="001555AB"/>
    <w:rsid w:val="0016243B"/>
    <w:rsid w:val="00162E81"/>
    <w:rsid w:val="001637DF"/>
    <w:rsid w:val="00166720"/>
    <w:rsid w:val="00166B32"/>
    <w:rsid w:val="00172AF5"/>
    <w:rsid w:val="001733E6"/>
    <w:rsid w:val="00176584"/>
    <w:rsid w:val="001774EA"/>
    <w:rsid w:val="0018327F"/>
    <w:rsid w:val="0018726B"/>
    <w:rsid w:val="00194382"/>
    <w:rsid w:val="00194E60"/>
    <w:rsid w:val="001A003F"/>
    <w:rsid w:val="001A1C29"/>
    <w:rsid w:val="001A694D"/>
    <w:rsid w:val="001B2C1D"/>
    <w:rsid w:val="001B5C0F"/>
    <w:rsid w:val="001B7DCF"/>
    <w:rsid w:val="001C479E"/>
    <w:rsid w:val="001D3339"/>
    <w:rsid w:val="001D35B1"/>
    <w:rsid w:val="001D4EB0"/>
    <w:rsid w:val="001D66D3"/>
    <w:rsid w:val="001E0040"/>
    <w:rsid w:val="001E11BD"/>
    <w:rsid w:val="001F061F"/>
    <w:rsid w:val="001F3EDF"/>
    <w:rsid w:val="001F5B3A"/>
    <w:rsid w:val="001F5E8F"/>
    <w:rsid w:val="002015FC"/>
    <w:rsid w:val="00205021"/>
    <w:rsid w:val="0020526E"/>
    <w:rsid w:val="00211212"/>
    <w:rsid w:val="00213D2F"/>
    <w:rsid w:val="0022224F"/>
    <w:rsid w:val="002222A6"/>
    <w:rsid w:val="002275DD"/>
    <w:rsid w:val="0023095E"/>
    <w:rsid w:val="00230AD7"/>
    <w:rsid w:val="00233A15"/>
    <w:rsid w:val="00234297"/>
    <w:rsid w:val="00235652"/>
    <w:rsid w:val="0023576A"/>
    <w:rsid w:val="00236DC8"/>
    <w:rsid w:val="00236FAF"/>
    <w:rsid w:val="002505BC"/>
    <w:rsid w:val="00252CB9"/>
    <w:rsid w:val="002535C7"/>
    <w:rsid w:val="00253842"/>
    <w:rsid w:val="0025385C"/>
    <w:rsid w:val="002556CC"/>
    <w:rsid w:val="002667B0"/>
    <w:rsid w:val="002748DE"/>
    <w:rsid w:val="00280BC2"/>
    <w:rsid w:val="00292C19"/>
    <w:rsid w:val="00295D7E"/>
    <w:rsid w:val="002A14B3"/>
    <w:rsid w:val="002A417B"/>
    <w:rsid w:val="002A71C3"/>
    <w:rsid w:val="002B2AEA"/>
    <w:rsid w:val="002D1D46"/>
    <w:rsid w:val="002D3DAF"/>
    <w:rsid w:val="002D4167"/>
    <w:rsid w:val="002E0311"/>
    <w:rsid w:val="002E23A9"/>
    <w:rsid w:val="002E4403"/>
    <w:rsid w:val="002E4C34"/>
    <w:rsid w:val="002E562A"/>
    <w:rsid w:val="003007C3"/>
    <w:rsid w:val="00304A5D"/>
    <w:rsid w:val="00311BE7"/>
    <w:rsid w:val="00311D66"/>
    <w:rsid w:val="00312D18"/>
    <w:rsid w:val="00317EF2"/>
    <w:rsid w:val="00320E86"/>
    <w:rsid w:val="00323D95"/>
    <w:rsid w:val="0032697D"/>
    <w:rsid w:val="00331A6D"/>
    <w:rsid w:val="00341D86"/>
    <w:rsid w:val="003424E6"/>
    <w:rsid w:val="00346652"/>
    <w:rsid w:val="00351B4B"/>
    <w:rsid w:val="00356CB4"/>
    <w:rsid w:val="00357E18"/>
    <w:rsid w:val="00361186"/>
    <w:rsid w:val="00362D7E"/>
    <w:rsid w:val="0036529A"/>
    <w:rsid w:val="00372AFB"/>
    <w:rsid w:val="00376A51"/>
    <w:rsid w:val="00383886"/>
    <w:rsid w:val="00384101"/>
    <w:rsid w:val="00384663"/>
    <w:rsid w:val="00385A8C"/>
    <w:rsid w:val="003909AD"/>
    <w:rsid w:val="003965E1"/>
    <w:rsid w:val="003A4DAD"/>
    <w:rsid w:val="003A6BEE"/>
    <w:rsid w:val="003B3026"/>
    <w:rsid w:val="003C32AD"/>
    <w:rsid w:val="003D0316"/>
    <w:rsid w:val="003D048B"/>
    <w:rsid w:val="003D66E5"/>
    <w:rsid w:val="003E16AC"/>
    <w:rsid w:val="003E17BF"/>
    <w:rsid w:val="003E24BF"/>
    <w:rsid w:val="003E2D39"/>
    <w:rsid w:val="003E3308"/>
    <w:rsid w:val="003F7C3A"/>
    <w:rsid w:val="0041258E"/>
    <w:rsid w:val="00412AB7"/>
    <w:rsid w:val="00413A95"/>
    <w:rsid w:val="004144D8"/>
    <w:rsid w:val="00415021"/>
    <w:rsid w:val="00415C96"/>
    <w:rsid w:val="00416967"/>
    <w:rsid w:val="004171C1"/>
    <w:rsid w:val="00423605"/>
    <w:rsid w:val="004256AB"/>
    <w:rsid w:val="0042679E"/>
    <w:rsid w:val="00427711"/>
    <w:rsid w:val="00430D41"/>
    <w:rsid w:val="00432216"/>
    <w:rsid w:val="00433B21"/>
    <w:rsid w:val="00434C3D"/>
    <w:rsid w:val="004358A9"/>
    <w:rsid w:val="004453C4"/>
    <w:rsid w:val="00447330"/>
    <w:rsid w:val="00452D9E"/>
    <w:rsid w:val="004572FB"/>
    <w:rsid w:val="00461EDF"/>
    <w:rsid w:val="00465170"/>
    <w:rsid w:val="00472EE2"/>
    <w:rsid w:val="004742D1"/>
    <w:rsid w:val="00476745"/>
    <w:rsid w:val="0047789F"/>
    <w:rsid w:val="004872DA"/>
    <w:rsid w:val="00487952"/>
    <w:rsid w:val="00490694"/>
    <w:rsid w:val="004920ED"/>
    <w:rsid w:val="0049384B"/>
    <w:rsid w:val="004A3AD8"/>
    <w:rsid w:val="004A6126"/>
    <w:rsid w:val="004B1C73"/>
    <w:rsid w:val="004D06D9"/>
    <w:rsid w:val="004D3721"/>
    <w:rsid w:val="004E0525"/>
    <w:rsid w:val="004E4218"/>
    <w:rsid w:val="004E65A0"/>
    <w:rsid w:val="004F2863"/>
    <w:rsid w:val="004F588D"/>
    <w:rsid w:val="004F6AA0"/>
    <w:rsid w:val="00500704"/>
    <w:rsid w:val="005039B9"/>
    <w:rsid w:val="00506075"/>
    <w:rsid w:val="0050642F"/>
    <w:rsid w:val="00507CEF"/>
    <w:rsid w:val="00513B6D"/>
    <w:rsid w:val="005165F6"/>
    <w:rsid w:val="00536C58"/>
    <w:rsid w:val="005446A7"/>
    <w:rsid w:val="0054506A"/>
    <w:rsid w:val="0054620F"/>
    <w:rsid w:val="00547518"/>
    <w:rsid w:val="00552085"/>
    <w:rsid w:val="00557F92"/>
    <w:rsid w:val="0056305E"/>
    <w:rsid w:val="00565750"/>
    <w:rsid w:val="00590032"/>
    <w:rsid w:val="00597587"/>
    <w:rsid w:val="005B51C5"/>
    <w:rsid w:val="005B7DC4"/>
    <w:rsid w:val="005C05DB"/>
    <w:rsid w:val="005C2C68"/>
    <w:rsid w:val="005C35F8"/>
    <w:rsid w:val="005C374C"/>
    <w:rsid w:val="005C71A1"/>
    <w:rsid w:val="005C7735"/>
    <w:rsid w:val="005D14DE"/>
    <w:rsid w:val="005D57A9"/>
    <w:rsid w:val="005D59DB"/>
    <w:rsid w:val="005D7D87"/>
    <w:rsid w:val="005E48AB"/>
    <w:rsid w:val="005E6037"/>
    <w:rsid w:val="005F052E"/>
    <w:rsid w:val="005F0B5C"/>
    <w:rsid w:val="005F5E0E"/>
    <w:rsid w:val="00605994"/>
    <w:rsid w:val="00606E4C"/>
    <w:rsid w:val="00607FD3"/>
    <w:rsid w:val="0061648D"/>
    <w:rsid w:val="00616D60"/>
    <w:rsid w:val="00620385"/>
    <w:rsid w:val="00624FA6"/>
    <w:rsid w:val="006273CC"/>
    <w:rsid w:val="00631929"/>
    <w:rsid w:val="00632F16"/>
    <w:rsid w:val="00634AEC"/>
    <w:rsid w:val="00634CC3"/>
    <w:rsid w:val="0063785B"/>
    <w:rsid w:val="00640622"/>
    <w:rsid w:val="00641479"/>
    <w:rsid w:val="00645BE4"/>
    <w:rsid w:val="00646231"/>
    <w:rsid w:val="00652013"/>
    <w:rsid w:val="0065606A"/>
    <w:rsid w:val="0066184B"/>
    <w:rsid w:val="006653E6"/>
    <w:rsid w:val="00665BE8"/>
    <w:rsid w:val="00665E73"/>
    <w:rsid w:val="0066623B"/>
    <w:rsid w:val="00666C1D"/>
    <w:rsid w:val="006707F3"/>
    <w:rsid w:val="00674CBE"/>
    <w:rsid w:val="0067680B"/>
    <w:rsid w:val="0067765E"/>
    <w:rsid w:val="00677D77"/>
    <w:rsid w:val="00682DB8"/>
    <w:rsid w:val="006876F3"/>
    <w:rsid w:val="00690236"/>
    <w:rsid w:val="006A10F9"/>
    <w:rsid w:val="006A1AB0"/>
    <w:rsid w:val="006A6D75"/>
    <w:rsid w:val="006B08C2"/>
    <w:rsid w:val="006B1210"/>
    <w:rsid w:val="006C0E16"/>
    <w:rsid w:val="006C2985"/>
    <w:rsid w:val="006D0FEA"/>
    <w:rsid w:val="006D31F4"/>
    <w:rsid w:val="006D59AE"/>
    <w:rsid w:val="006F2191"/>
    <w:rsid w:val="006F4C7B"/>
    <w:rsid w:val="006F5AD7"/>
    <w:rsid w:val="00702956"/>
    <w:rsid w:val="00703180"/>
    <w:rsid w:val="00704BE2"/>
    <w:rsid w:val="00721898"/>
    <w:rsid w:val="00726B59"/>
    <w:rsid w:val="00730775"/>
    <w:rsid w:val="007316B9"/>
    <w:rsid w:val="007344C9"/>
    <w:rsid w:val="00736470"/>
    <w:rsid w:val="00736C3A"/>
    <w:rsid w:val="00742FC6"/>
    <w:rsid w:val="0074472F"/>
    <w:rsid w:val="00745ED9"/>
    <w:rsid w:val="0074703E"/>
    <w:rsid w:val="00751B35"/>
    <w:rsid w:val="00751E20"/>
    <w:rsid w:val="007575C9"/>
    <w:rsid w:val="007613E7"/>
    <w:rsid w:val="00762FD6"/>
    <w:rsid w:val="007633B2"/>
    <w:rsid w:val="00764608"/>
    <w:rsid w:val="00767ED7"/>
    <w:rsid w:val="00780963"/>
    <w:rsid w:val="00783F73"/>
    <w:rsid w:val="0079216D"/>
    <w:rsid w:val="007925B9"/>
    <w:rsid w:val="00793F80"/>
    <w:rsid w:val="007A098B"/>
    <w:rsid w:val="007A41FC"/>
    <w:rsid w:val="007A635B"/>
    <w:rsid w:val="007A6ABF"/>
    <w:rsid w:val="007A72CA"/>
    <w:rsid w:val="007A7A13"/>
    <w:rsid w:val="007B1A99"/>
    <w:rsid w:val="007B72E5"/>
    <w:rsid w:val="007C1C4F"/>
    <w:rsid w:val="007C210B"/>
    <w:rsid w:val="007C2DE9"/>
    <w:rsid w:val="007D5322"/>
    <w:rsid w:val="007D562D"/>
    <w:rsid w:val="007E32FE"/>
    <w:rsid w:val="007F12D5"/>
    <w:rsid w:val="007F1F70"/>
    <w:rsid w:val="007F3419"/>
    <w:rsid w:val="007F4399"/>
    <w:rsid w:val="007F4ECA"/>
    <w:rsid w:val="00806D0B"/>
    <w:rsid w:val="0081051F"/>
    <w:rsid w:val="00812B1A"/>
    <w:rsid w:val="00815078"/>
    <w:rsid w:val="008222F0"/>
    <w:rsid w:val="00822646"/>
    <w:rsid w:val="0083438C"/>
    <w:rsid w:val="00834BFA"/>
    <w:rsid w:val="00834E85"/>
    <w:rsid w:val="00836274"/>
    <w:rsid w:val="00837E27"/>
    <w:rsid w:val="00840FB4"/>
    <w:rsid w:val="008421BB"/>
    <w:rsid w:val="00847248"/>
    <w:rsid w:val="0085276C"/>
    <w:rsid w:val="008558D2"/>
    <w:rsid w:val="00855AB6"/>
    <w:rsid w:val="0085784E"/>
    <w:rsid w:val="008579DC"/>
    <w:rsid w:val="00862A89"/>
    <w:rsid w:val="00892A3C"/>
    <w:rsid w:val="00894905"/>
    <w:rsid w:val="00896091"/>
    <w:rsid w:val="0089611D"/>
    <w:rsid w:val="00897818"/>
    <w:rsid w:val="008A2B1A"/>
    <w:rsid w:val="008A4664"/>
    <w:rsid w:val="008B008A"/>
    <w:rsid w:val="008B3B00"/>
    <w:rsid w:val="008B52FC"/>
    <w:rsid w:val="008B564F"/>
    <w:rsid w:val="008C0452"/>
    <w:rsid w:val="008C13DA"/>
    <w:rsid w:val="008C2039"/>
    <w:rsid w:val="008C539D"/>
    <w:rsid w:val="008C649B"/>
    <w:rsid w:val="008C7B2F"/>
    <w:rsid w:val="008D03AD"/>
    <w:rsid w:val="008D12CB"/>
    <w:rsid w:val="008D3D8C"/>
    <w:rsid w:val="008D74DB"/>
    <w:rsid w:val="008E490C"/>
    <w:rsid w:val="008F189F"/>
    <w:rsid w:val="008F3DAD"/>
    <w:rsid w:val="008F4910"/>
    <w:rsid w:val="0090250A"/>
    <w:rsid w:val="00902DDE"/>
    <w:rsid w:val="00904B22"/>
    <w:rsid w:val="00917B43"/>
    <w:rsid w:val="00917D00"/>
    <w:rsid w:val="0093156D"/>
    <w:rsid w:val="00942AB8"/>
    <w:rsid w:val="00951979"/>
    <w:rsid w:val="009573B0"/>
    <w:rsid w:val="00962AC9"/>
    <w:rsid w:val="009651F4"/>
    <w:rsid w:val="00972ED2"/>
    <w:rsid w:val="009822E1"/>
    <w:rsid w:val="00984F34"/>
    <w:rsid w:val="0098590F"/>
    <w:rsid w:val="00993223"/>
    <w:rsid w:val="009A51C0"/>
    <w:rsid w:val="009A7C4B"/>
    <w:rsid w:val="009D032F"/>
    <w:rsid w:val="009D21E2"/>
    <w:rsid w:val="009D43A0"/>
    <w:rsid w:val="009D4912"/>
    <w:rsid w:val="009E10DA"/>
    <w:rsid w:val="009E1116"/>
    <w:rsid w:val="009E5E64"/>
    <w:rsid w:val="009F2D47"/>
    <w:rsid w:val="009F2F7B"/>
    <w:rsid w:val="009F5F93"/>
    <w:rsid w:val="009F77ED"/>
    <w:rsid w:val="00A0025D"/>
    <w:rsid w:val="00A010EB"/>
    <w:rsid w:val="00A02AA2"/>
    <w:rsid w:val="00A0620A"/>
    <w:rsid w:val="00A107CD"/>
    <w:rsid w:val="00A10F12"/>
    <w:rsid w:val="00A115AC"/>
    <w:rsid w:val="00A21C80"/>
    <w:rsid w:val="00A23F43"/>
    <w:rsid w:val="00A271B3"/>
    <w:rsid w:val="00A27251"/>
    <w:rsid w:val="00A31BC6"/>
    <w:rsid w:val="00A32E4C"/>
    <w:rsid w:val="00A355CA"/>
    <w:rsid w:val="00A35BAB"/>
    <w:rsid w:val="00A45FB5"/>
    <w:rsid w:val="00A506CA"/>
    <w:rsid w:val="00A5124C"/>
    <w:rsid w:val="00A54EA2"/>
    <w:rsid w:val="00A63291"/>
    <w:rsid w:val="00A6410F"/>
    <w:rsid w:val="00A6434E"/>
    <w:rsid w:val="00A6441F"/>
    <w:rsid w:val="00A6448C"/>
    <w:rsid w:val="00A70C37"/>
    <w:rsid w:val="00A7167B"/>
    <w:rsid w:val="00A72399"/>
    <w:rsid w:val="00A72521"/>
    <w:rsid w:val="00A81747"/>
    <w:rsid w:val="00A945E7"/>
    <w:rsid w:val="00AB2A21"/>
    <w:rsid w:val="00AB52AF"/>
    <w:rsid w:val="00AB5556"/>
    <w:rsid w:val="00AB5701"/>
    <w:rsid w:val="00AB7CD9"/>
    <w:rsid w:val="00AB7DB5"/>
    <w:rsid w:val="00AB7EC1"/>
    <w:rsid w:val="00AC08EF"/>
    <w:rsid w:val="00AD1F04"/>
    <w:rsid w:val="00AD265A"/>
    <w:rsid w:val="00AD4344"/>
    <w:rsid w:val="00AD5B38"/>
    <w:rsid w:val="00AD5BE7"/>
    <w:rsid w:val="00AD5E0C"/>
    <w:rsid w:val="00AD6B41"/>
    <w:rsid w:val="00AE0BDD"/>
    <w:rsid w:val="00AE2FCA"/>
    <w:rsid w:val="00AE3FDC"/>
    <w:rsid w:val="00AE4258"/>
    <w:rsid w:val="00AF220D"/>
    <w:rsid w:val="00AF5AAA"/>
    <w:rsid w:val="00AF718A"/>
    <w:rsid w:val="00AF734B"/>
    <w:rsid w:val="00B02D6F"/>
    <w:rsid w:val="00B049FF"/>
    <w:rsid w:val="00B146EF"/>
    <w:rsid w:val="00B246FB"/>
    <w:rsid w:val="00B334B2"/>
    <w:rsid w:val="00B4021A"/>
    <w:rsid w:val="00B45806"/>
    <w:rsid w:val="00B45ECA"/>
    <w:rsid w:val="00B460AE"/>
    <w:rsid w:val="00B57CCA"/>
    <w:rsid w:val="00B6542B"/>
    <w:rsid w:val="00B70AD8"/>
    <w:rsid w:val="00B71194"/>
    <w:rsid w:val="00B80E76"/>
    <w:rsid w:val="00B82CB0"/>
    <w:rsid w:val="00B83028"/>
    <w:rsid w:val="00B83756"/>
    <w:rsid w:val="00B92B01"/>
    <w:rsid w:val="00B9342E"/>
    <w:rsid w:val="00B95939"/>
    <w:rsid w:val="00B97ADD"/>
    <w:rsid w:val="00BA25BE"/>
    <w:rsid w:val="00BA5AC0"/>
    <w:rsid w:val="00BB1BDC"/>
    <w:rsid w:val="00BC15E9"/>
    <w:rsid w:val="00BC5644"/>
    <w:rsid w:val="00BD28B3"/>
    <w:rsid w:val="00BD4015"/>
    <w:rsid w:val="00BD5FF5"/>
    <w:rsid w:val="00BD6CF8"/>
    <w:rsid w:val="00BE0383"/>
    <w:rsid w:val="00BE2961"/>
    <w:rsid w:val="00BF29CE"/>
    <w:rsid w:val="00BF345C"/>
    <w:rsid w:val="00BF517C"/>
    <w:rsid w:val="00BF5BB2"/>
    <w:rsid w:val="00BF6F20"/>
    <w:rsid w:val="00BF71E4"/>
    <w:rsid w:val="00C042E3"/>
    <w:rsid w:val="00C05338"/>
    <w:rsid w:val="00C12912"/>
    <w:rsid w:val="00C14A8F"/>
    <w:rsid w:val="00C15030"/>
    <w:rsid w:val="00C23EBB"/>
    <w:rsid w:val="00C23F28"/>
    <w:rsid w:val="00C2540F"/>
    <w:rsid w:val="00C3006E"/>
    <w:rsid w:val="00C30956"/>
    <w:rsid w:val="00C316A0"/>
    <w:rsid w:val="00C349B6"/>
    <w:rsid w:val="00C35D4E"/>
    <w:rsid w:val="00C40037"/>
    <w:rsid w:val="00C4089D"/>
    <w:rsid w:val="00C448BF"/>
    <w:rsid w:val="00C44D67"/>
    <w:rsid w:val="00C51694"/>
    <w:rsid w:val="00C63AED"/>
    <w:rsid w:val="00C64792"/>
    <w:rsid w:val="00C66914"/>
    <w:rsid w:val="00C71EF4"/>
    <w:rsid w:val="00C7229C"/>
    <w:rsid w:val="00C73750"/>
    <w:rsid w:val="00C867CD"/>
    <w:rsid w:val="00C91B05"/>
    <w:rsid w:val="00C92019"/>
    <w:rsid w:val="00C9374D"/>
    <w:rsid w:val="00C965D5"/>
    <w:rsid w:val="00CA5677"/>
    <w:rsid w:val="00CA6366"/>
    <w:rsid w:val="00CA76A2"/>
    <w:rsid w:val="00CB0ABF"/>
    <w:rsid w:val="00CB0DA1"/>
    <w:rsid w:val="00CB12B7"/>
    <w:rsid w:val="00CB4DAB"/>
    <w:rsid w:val="00CB6CE2"/>
    <w:rsid w:val="00CC0675"/>
    <w:rsid w:val="00CC21D8"/>
    <w:rsid w:val="00CC2473"/>
    <w:rsid w:val="00CC2F89"/>
    <w:rsid w:val="00CC4222"/>
    <w:rsid w:val="00CD4C49"/>
    <w:rsid w:val="00CD5E9D"/>
    <w:rsid w:val="00CE2FBD"/>
    <w:rsid w:val="00CF2525"/>
    <w:rsid w:val="00CF4649"/>
    <w:rsid w:val="00CF6D3A"/>
    <w:rsid w:val="00D01410"/>
    <w:rsid w:val="00D02B63"/>
    <w:rsid w:val="00D045AD"/>
    <w:rsid w:val="00D04928"/>
    <w:rsid w:val="00D06B18"/>
    <w:rsid w:val="00D07BA6"/>
    <w:rsid w:val="00D166D9"/>
    <w:rsid w:val="00D20D0E"/>
    <w:rsid w:val="00D306AD"/>
    <w:rsid w:val="00D30730"/>
    <w:rsid w:val="00D32F45"/>
    <w:rsid w:val="00D33A27"/>
    <w:rsid w:val="00D34A8E"/>
    <w:rsid w:val="00D34AA5"/>
    <w:rsid w:val="00D4343C"/>
    <w:rsid w:val="00D44A6C"/>
    <w:rsid w:val="00D44B34"/>
    <w:rsid w:val="00D44B5B"/>
    <w:rsid w:val="00D471B9"/>
    <w:rsid w:val="00D5190E"/>
    <w:rsid w:val="00D56ADE"/>
    <w:rsid w:val="00D605C7"/>
    <w:rsid w:val="00D64772"/>
    <w:rsid w:val="00D65769"/>
    <w:rsid w:val="00D65F77"/>
    <w:rsid w:val="00D661CC"/>
    <w:rsid w:val="00D72F9A"/>
    <w:rsid w:val="00D76BD7"/>
    <w:rsid w:val="00D770FE"/>
    <w:rsid w:val="00D813C5"/>
    <w:rsid w:val="00D830AC"/>
    <w:rsid w:val="00D85B98"/>
    <w:rsid w:val="00D9108E"/>
    <w:rsid w:val="00D91493"/>
    <w:rsid w:val="00D9149E"/>
    <w:rsid w:val="00D9313C"/>
    <w:rsid w:val="00DA11D8"/>
    <w:rsid w:val="00DA4068"/>
    <w:rsid w:val="00DA4F38"/>
    <w:rsid w:val="00DB2616"/>
    <w:rsid w:val="00DB5085"/>
    <w:rsid w:val="00DB77FA"/>
    <w:rsid w:val="00DC4D2E"/>
    <w:rsid w:val="00DC5CAD"/>
    <w:rsid w:val="00DC6BDC"/>
    <w:rsid w:val="00DD26C4"/>
    <w:rsid w:val="00DD60F5"/>
    <w:rsid w:val="00DD7587"/>
    <w:rsid w:val="00DE0992"/>
    <w:rsid w:val="00DE2A0A"/>
    <w:rsid w:val="00DF19B2"/>
    <w:rsid w:val="00DF4224"/>
    <w:rsid w:val="00E055F0"/>
    <w:rsid w:val="00E0753F"/>
    <w:rsid w:val="00E17509"/>
    <w:rsid w:val="00E2035A"/>
    <w:rsid w:val="00E24A99"/>
    <w:rsid w:val="00E26752"/>
    <w:rsid w:val="00E27002"/>
    <w:rsid w:val="00E310BF"/>
    <w:rsid w:val="00E32BFB"/>
    <w:rsid w:val="00E34CB5"/>
    <w:rsid w:val="00E35E3D"/>
    <w:rsid w:val="00E40E59"/>
    <w:rsid w:val="00E449E6"/>
    <w:rsid w:val="00E45F69"/>
    <w:rsid w:val="00E4741D"/>
    <w:rsid w:val="00E55528"/>
    <w:rsid w:val="00E5790E"/>
    <w:rsid w:val="00E61404"/>
    <w:rsid w:val="00E6739D"/>
    <w:rsid w:val="00E714E9"/>
    <w:rsid w:val="00E818C3"/>
    <w:rsid w:val="00E82FA2"/>
    <w:rsid w:val="00E84D2A"/>
    <w:rsid w:val="00E86BD9"/>
    <w:rsid w:val="00E878E2"/>
    <w:rsid w:val="00E87FDE"/>
    <w:rsid w:val="00E92116"/>
    <w:rsid w:val="00EA1DCE"/>
    <w:rsid w:val="00EA709F"/>
    <w:rsid w:val="00EA7865"/>
    <w:rsid w:val="00EB0C7C"/>
    <w:rsid w:val="00EB51D2"/>
    <w:rsid w:val="00EC1900"/>
    <w:rsid w:val="00EC337E"/>
    <w:rsid w:val="00EC77D0"/>
    <w:rsid w:val="00EC7C57"/>
    <w:rsid w:val="00ED00C6"/>
    <w:rsid w:val="00ED4C2D"/>
    <w:rsid w:val="00ED592F"/>
    <w:rsid w:val="00ED76AD"/>
    <w:rsid w:val="00EE266F"/>
    <w:rsid w:val="00EE4A5D"/>
    <w:rsid w:val="00EF3876"/>
    <w:rsid w:val="00EF7766"/>
    <w:rsid w:val="00F06859"/>
    <w:rsid w:val="00F107E5"/>
    <w:rsid w:val="00F11A96"/>
    <w:rsid w:val="00F12D79"/>
    <w:rsid w:val="00F14CD4"/>
    <w:rsid w:val="00F2570D"/>
    <w:rsid w:val="00F2744F"/>
    <w:rsid w:val="00F335A7"/>
    <w:rsid w:val="00F3380E"/>
    <w:rsid w:val="00F352AF"/>
    <w:rsid w:val="00F5020E"/>
    <w:rsid w:val="00F53EFD"/>
    <w:rsid w:val="00F54877"/>
    <w:rsid w:val="00F5737A"/>
    <w:rsid w:val="00F57585"/>
    <w:rsid w:val="00F6088E"/>
    <w:rsid w:val="00F6117A"/>
    <w:rsid w:val="00F6146B"/>
    <w:rsid w:val="00F63EE6"/>
    <w:rsid w:val="00F659C8"/>
    <w:rsid w:val="00F67E57"/>
    <w:rsid w:val="00F72F81"/>
    <w:rsid w:val="00F829B4"/>
    <w:rsid w:val="00F83B21"/>
    <w:rsid w:val="00F851FF"/>
    <w:rsid w:val="00F86788"/>
    <w:rsid w:val="00F90FFF"/>
    <w:rsid w:val="00F915A0"/>
    <w:rsid w:val="00F9722A"/>
    <w:rsid w:val="00FA0E12"/>
    <w:rsid w:val="00FA245A"/>
    <w:rsid w:val="00FA64B6"/>
    <w:rsid w:val="00FA68BA"/>
    <w:rsid w:val="00FB179F"/>
    <w:rsid w:val="00FB4887"/>
    <w:rsid w:val="00FB6682"/>
    <w:rsid w:val="00FD42BF"/>
    <w:rsid w:val="00FD5630"/>
    <w:rsid w:val="00FE08DC"/>
    <w:rsid w:val="00FE4537"/>
    <w:rsid w:val="00FE490C"/>
    <w:rsid w:val="00FF03D6"/>
    <w:rsid w:val="00FF4827"/>
  </w:rsids>
  <m:mathPr>
    <m:mathFont m:val="Cambria Math"/>
    <m:brkBin m:val="before"/>
    <m:brkBinSub m:val="--"/>
    <m:smallFrac m:val="0"/>
    <m:dispDef/>
    <m:lMargin m:val="0"/>
    <m:rMargin m:val="0"/>
    <m:defJc m:val="centerGroup"/>
    <m:wrapIndent m:val="1440"/>
    <m:intLim m:val="subSup"/>
    <m:naryLim m:val="undOvr"/>
  </m:mathPr>
  <w:themeFontLang w:val="cs-CZ" w:eastAsia="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1CC36"/>
  <w15:docId w15:val="{C763ABE0-39F6-477B-B5BA-8FAC1AA77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38E"/>
    <w:pPr>
      <w:spacing w:after="120" w:line="240" w:lineRule="auto"/>
      <w:jc w:val="both"/>
    </w:pPr>
    <w:rPr>
      <w:rFonts w:ascii="Arial" w:hAnsi="Arial"/>
    </w:rPr>
  </w:style>
  <w:style w:type="paragraph" w:styleId="Naslov1">
    <w:name w:val="heading 1"/>
    <w:aliases w:val="Heading1,_Nadpis 1,Hoofdstukkop,Section Heading,H1,h1,Základní kapitola,Článek"/>
    <w:basedOn w:val="Normal"/>
    <w:next w:val="Normal"/>
    <w:link w:val="Naslov1Char"/>
    <w:autoRedefine/>
    <w:qFormat/>
    <w:rsid w:val="00702956"/>
    <w:pPr>
      <w:keepNext/>
      <w:spacing w:before="240" w:after="60" w:line="276" w:lineRule="auto"/>
      <w:jc w:val="left"/>
      <w:outlineLvl w:val="0"/>
    </w:pPr>
    <w:rPr>
      <w:rFonts w:cs="Cambria"/>
      <w:b/>
      <w:bCs/>
      <w:kern w:val="32"/>
      <w:szCs w:val="32"/>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aliases w:val="Heading1 Char,_Nadpis 1 Char,Hoofdstukkop Char,Section Heading Char,H1 Char,h1 Char,Základní kapitola Char,Článek Char"/>
    <w:link w:val="Naslov1"/>
    <w:rsid w:val="00702956"/>
    <w:rPr>
      <w:rFonts w:ascii="Arial" w:hAnsi="Arial" w:cs="Cambria"/>
      <w:b/>
      <w:bCs/>
      <w:kern w:val="32"/>
      <w:szCs w:val="32"/>
      <w:lang w:val="en-US" w:eastAsia="en-US"/>
    </w:rPr>
  </w:style>
  <w:style w:type="paragraph" w:styleId="Odlomakpopisa">
    <w:name w:val="List Paragraph"/>
    <w:basedOn w:val="Normal"/>
    <w:uiPriority w:val="34"/>
    <w:qFormat/>
    <w:rsid w:val="00A506CA"/>
    <w:pPr>
      <w:ind w:left="720"/>
      <w:contextualSpacing/>
    </w:pPr>
  </w:style>
  <w:style w:type="paragraph" w:styleId="Zaglavlje">
    <w:name w:val="header"/>
    <w:basedOn w:val="Normal"/>
    <w:link w:val="ZaglavljeChar"/>
    <w:uiPriority w:val="99"/>
    <w:unhideWhenUsed/>
    <w:rsid w:val="0020526E"/>
    <w:pPr>
      <w:tabs>
        <w:tab w:val="center" w:pos="4536"/>
        <w:tab w:val="right" w:pos="9072"/>
      </w:tabs>
      <w:spacing w:after="0"/>
    </w:pPr>
  </w:style>
  <w:style w:type="character" w:customStyle="1" w:styleId="ZaglavljeChar">
    <w:name w:val="Zaglavlje Char"/>
    <w:basedOn w:val="Zadanifontodlomka"/>
    <w:link w:val="Zaglavlje"/>
    <w:uiPriority w:val="99"/>
    <w:rsid w:val="0020526E"/>
    <w:rPr>
      <w:rFonts w:ascii="Arial" w:hAnsi="Arial"/>
    </w:rPr>
  </w:style>
  <w:style w:type="paragraph" w:styleId="Podnoje">
    <w:name w:val="footer"/>
    <w:basedOn w:val="Normal"/>
    <w:link w:val="PodnojeChar"/>
    <w:uiPriority w:val="99"/>
    <w:unhideWhenUsed/>
    <w:rsid w:val="0020526E"/>
    <w:pPr>
      <w:tabs>
        <w:tab w:val="center" w:pos="4536"/>
        <w:tab w:val="right" w:pos="9072"/>
      </w:tabs>
      <w:spacing w:after="0"/>
    </w:pPr>
  </w:style>
  <w:style w:type="character" w:customStyle="1" w:styleId="PodnojeChar">
    <w:name w:val="Podnožje Char"/>
    <w:basedOn w:val="Zadanifontodlomka"/>
    <w:link w:val="Podnoje"/>
    <w:uiPriority w:val="99"/>
    <w:rsid w:val="0020526E"/>
    <w:rPr>
      <w:rFonts w:ascii="Arial" w:hAnsi="Arial"/>
    </w:rPr>
  </w:style>
  <w:style w:type="character" w:styleId="Referencakomentara">
    <w:name w:val="annotation reference"/>
    <w:basedOn w:val="Zadanifontodlomka"/>
    <w:uiPriority w:val="99"/>
    <w:semiHidden/>
    <w:unhideWhenUsed/>
    <w:rsid w:val="00F9722A"/>
    <w:rPr>
      <w:sz w:val="16"/>
      <w:szCs w:val="16"/>
    </w:rPr>
  </w:style>
  <w:style w:type="paragraph" w:styleId="Tekstkomentara">
    <w:name w:val="annotation text"/>
    <w:basedOn w:val="Normal"/>
    <w:link w:val="TekstkomentaraChar"/>
    <w:uiPriority w:val="99"/>
    <w:semiHidden/>
    <w:unhideWhenUsed/>
    <w:rsid w:val="00F9722A"/>
    <w:rPr>
      <w:sz w:val="20"/>
      <w:szCs w:val="20"/>
    </w:rPr>
  </w:style>
  <w:style w:type="character" w:customStyle="1" w:styleId="TekstkomentaraChar">
    <w:name w:val="Tekst komentara Char"/>
    <w:basedOn w:val="Zadanifontodlomka"/>
    <w:link w:val="Tekstkomentara"/>
    <w:uiPriority w:val="99"/>
    <w:semiHidden/>
    <w:rsid w:val="00F9722A"/>
    <w:rPr>
      <w:rFonts w:ascii="Arial" w:hAnsi="Arial"/>
      <w:sz w:val="20"/>
      <w:szCs w:val="20"/>
    </w:rPr>
  </w:style>
  <w:style w:type="paragraph" w:styleId="Predmetkomentara">
    <w:name w:val="annotation subject"/>
    <w:basedOn w:val="Tekstkomentara"/>
    <w:next w:val="Tekstkomentara"/>
    <w:link w:val="PredmetkomentaraChar"/>
    <w:uiPriority w:val="99"/>
    <w:semiHidden/>
    <w:unhideWhenUsed/>
    <w:rsid w:val="00F9722A"/>
    <w:rPr>
      <w:b/>
      <w:bCs/>
    </w:rPr>
  </w:style>
  <w:style w:type="character" w:customStyle="1" w:styleId="PredmetkomentaraChar">
    <w:name w:val="Predmet komentara Char"/>
    <w:basedOn w:val="TekstkomentaraChar"/>
    <w:link w:val="Predmetkomentara"/>
    <w:uiPriority w:val="99"/>
    <w:semiHidden/>
    <w:rsid w:val="00F9722A"/>
    <w:rPr>
      <w:rFonts w:ascii="Arial" w:hAnsi="Arial"/>
      <w:b/>
      <w:bCs/>
      <w:sz w:val="20"/>
      <w:szCs w:val="20"/>
    </w:rPr>
  </w:style>
  <w:style w:type="paragraph" w:styleId="Tekstbalonia">
    <w:name w:val="Balloon Text"/>
    <w:basedOn w:val="Normal"/>
    <w:link w:val="TekstbaloniaChar"/>
    <w:uiPriority w:val="99"/>
    <w:semiHidden/>
    <w:unhideWhenUsed/>
    <w:rsid w:val="00F9722A"/>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722A"/>
    <w:rPr>
      <w:rFonts w:ascii="Segoe UI" w:hAnsi="Segoe UI" w:cs="Segoe UI"/>
      <w:sz w:val="18"/>
      <w:szCs w:val="18"/>
    </w:rPr>
  </w:style>
  <w:style w:type="character" w:styleId="Hiperveza">
    <w:name w:val="Hyperlink"/>
    <w:basedOn w:val="Zadanifontodlomka"/>
    <w:uiPriority w:val="99"/>
    <w:unhideWhenUsed/>
    <w:rsid w:val="00BE0383"/>
    <w:rPr>
      <w:color w:val="0563C1" w:themeColor="hyperlink"/>
      <w:u w:val="single"/>
    </w:rPr>
  </w:style>
  <w:style w:type="character" w:customStyle="1" w:styleId="UnresolvedMention1">
    <w:name w:val="Unresolved Mention1"/>
    <w:basedOn w:val="Zadanifontodlomka"/>
    <w:uiPriority w:val="99"/>
    <w:semiHidden/>
    <w:unhideWhenUsed/>
    <w:rsid w:val="00BE0383"/>
    <w:rPr>
      <w:color w:val="808080"/>
      <w:shd w:val="clear" w:color="auto" w:fill="E6E6E6"/>
    </w:rPr>
  </w:style>
  <w:style w:type="paragraph" w:styleId="Revizija">
    <w:name w:val="Revision"/>
    <w:hidden/>
    <w:uiPriority w:val="99"/>
    <w:semiHidden/>
    <w:rsid w:val="00D770FE"/>
    <w:pPr>
      <w:spacing w:after="0" w:line="240" w:lineRule="auto"/>
    </w:pPr>
    <w:rPr>
      <w:rFonts w:ascii="Arial" w:hAnsi="Arial"/>
    </w:rPr>
  </w:style>
  <w:style w:type="paragraph" w:customStyle="1" w:styleId="Default">
    <w:name w:val="Default"/>
    <w:rsid w:val="00A7167B"/>
    <w:pPr>
      <w:autoSpaceDE w:val="0"/>
      <w:autoSpaceDN w:val="0"/>
      <w:adjustRightInd w:val="0"/>
      <w:spacing w:after="0" w:line="240" w:lineRule="auto"/>
    </w:pPr>
    <w:rPr>
      <w:rFonts w:ascii="Times New Roman"/>
      <w:color w:val="000000"/>
      <w:sz w:val="24"/>
      <w:szCs w:val="24"/>
      <w:lang w:val="hr-HR"/>
    </w:rPr>
  </w:style>
  <w:style w:type="character" w:styleId="Nerijeenospominjanje">
    <w:name w:val="Unresolved Mention"/>
    <w:basedOn w:val="Zadanifontodlomka"/>
    <w:uiPriority w:val="99"/>
    <w:semiHidden/>
    <w:unhideWhenUsed/>
    <w:rsid w:val="00432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6736">
      <w:bodyDiv w:val="1"/>
      <w:marLeft w:val="0"/>
      <w:marRight w:val="0"/>
      <w:marTop w:val="0"/>
      <w:marBottom w:val="0"/>
      <w:divBdr>
        <w:top w:val="none" w:sz="0" w:space="0" w:color="auto"/>
        <w:left w:val="none" w:sz="0" w:space="0" w:color="auto"/>
        <w:bottom w:val="none" w:sz="0" w:space="0" w:color="auto"/>
        <w:right w:val="none" w:sz="0" w:space="0" w:color="auto"/>
      </w:divBdr>
    </w:div>
    <w:div w:id="56251618">
      <w:bodyDiv w:val="1"/>
      <w:marLeft w:val="0"/>
      <w:marRight w:val="0"/>
      <w:marTop w:val="0"/>
      <w:marBottom w:val="0"/>
      <w:divBdr>
        <w:top w:val="none" w:sz="0" w:space="0" w:color="auto"/>
        <w:left w:val="none" w:sz="0" w:space="0" w:color="auto"/>
        <w:bottom w:val="none" w:sz="0" w:space="0" w:color="auto"/>
        <w:right w:val="none" w:sz="0" w:space="0" w:color="auto"/>
      </w:divBdr>
    </w:div>
    <w:div w:id="96297891">
      <w:bodyDiv w:val="1"/>
      <w:marLeft w:val="0"/>
      <w:marRight w:val="0"/>
      <w:marTop w:val="0"/>
      <w:marBottom w:val="0"/>
      <w:divBdr>
        <w:top w:val="none" w:sz="0" w:space="0" w:color="auto"/>
        <w:left w:val="none" w:sz="0" w:space="0" w:color="auto"/>
        <w:bottom w:val="none" w:sz="0" w:space="0" w:color="auto"/>
        <w:right w:val="none" w:sz="0" w:space="0" w:color="auto"/>
      </w:divBdr>
    </w:div>
    <w:div w:id="224268454">
      <w:bodyDiv w:val="1"/>
      <w:marLeft w:val="0"/>
      <w:marRight w:val="0"/>
      <w:marTop w:val="0"/>
      <w:marBottom w:val="0"/>
      <w:divBdr>
        <w:top w:val="none" w:sz="0" w:space="0" w:color="auto"/>
        <w:left w:val="none" w:sz="0" w:space="0" w:color="auto"/>
        <w:bottom w:val="none" w:sz="0" w:space="0" w:color="auto"/>
        <w:right w:val="none" w:sz="0" w:space="0" w:color="auto"/>
      </w:divBdr>
    </w:div>
    <w:div w:id="347486781">
      <w:bodyDiv w:val="1"/>
      <w:marLeft w:val="0"/>
      <w:marRight w:val="0"/>
      <w:marTop w:val="0"/>
      <w:marBottom w:val="0"/>
      <w:divBdr>
        <w:top w:val="none" w:sz="0" w:space="0" w:color="auto"/>
        <w:left w:val="none" w:sz="0" w:space="0" w:color="auto"/>
        <w:bottom w:val="none" w:sz="0" w:space="0" w:color="auto"/>
        <w:right w:val="none" w:sz="0" w:space="0" w:color="auto"/>
      </w:divBdr>
    </w:div>
    <w:div w:id="492525939">
      <w:bodyDiv w:val="1"/>
      <w:marLeft w:val="0"/>
      <w:marRight w:val="0"/>
      <w:marTop w:val="0"/>
      <w:marBottom w:val="0"/>
      <w:divBdr>
        <w:top w:val="none" w:sz="0" w:space="0" w:color="auto"/>
        <w:left w:val="none" w:sz="0" w:space="0" w:color="auto"/>
        <w:bottom w:val="none" w:sz="0" w:space="0" w:color="auto"/>
        <w:right w:val="none" w:sz="0" w:space="0" w:color="auto"/>
      </w:divBdr>
    </w:div>
    <w:div w:id="751050499">
      <w:bodyDiv w:val="1"/>
      <w:marLeft w:val="0"/>
      <w:marRight w:val="0"/>
      <w:marTop w:val="0"/>
      <w:marBottom w:val="0"/>
      <w:divBdr>
        <w:top w:val="none" w:sz="0" w:space="0" w:color="auto"/>
        <w:left w:val="none" w:sz="0" w:space="0" w:color="auto"/>
        <w:bottom w:val="none" w:sz="0" w:space="0" w:color="auto"/>
        <w:right w:val="none" w:sz="0" w:space="0" w:color="auto"/>
      </w:divBdr>
    </w:div>
    <w:div w:id="782042239">
      <w:bodyDiv w:val="1"/>
      <w:marLeft w:val="0"/>
      <w:marRight w:val="0"/>
      <w:marTop w:val="0"/>
      <w:marBottom w:val="0"/>
      <w:divBdr>
        <w:top w:val="none" w:sz="0" w:space="0" w:color="auto"/>
        <w:left w:val="none" w:sz="0" w:space="0" w:color="auto"/>
        <w:bottom w:val="none" w:sz="0" w:space="0" w:color="auto"/>
        <w:right w:val="none" w:sz="0" w:space="0" w:color="auto"/>
      </w:divBdr>
    </w:div>
    <w:div w:id="793863713">
      <w:bodyDiv w:val="1"/>
      <w:marLeft w:val="0"/>
      <w:marRight w:val="0"/>
      <w:marTop w:val="0"/>
      <w:marBottom w:val="0"/>
      <w:divBdr>
        <w:top w:val="none" w:sz="0" w:space="0" w:color="auto"/>
        <w:left w:val="none" w:sz="0" w:space="0" w:color="auto"/>
        <w:bottom w:val="none" w:sz="0" w:space="0" w:color="auto"/>
        <w:right w:val="none" w:sz="0" w:space="0" w:color="auto"/>
      </w:divBdr>
    </w:div>
    <w:div w:id="1044912950">
      <w:bodyDiv w:val="1"/>
      <w:marLeft w:val="0"/>
      <w:marRight w:val="0"/>
      <w:marTop w:val="0"/>
      <w:marBottom w:val="0"/>
      <w:divBdr>
        <w:top w:val="none" w:sz="0" w:space="0" w:color="auto"/>
        <w:left w:val="none" w:sz="0" w:space="0" w:color="auto"/>
        <w:bottom w:val="none" w:sz="0" w:space="0" w:color="auto"/>
        <w:right w:val="none" w:sz="0" w:space="0" w:color="auto"/>
      </w:divBdr>
    </w:div>
    <w:div w:id="154875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698D0-2CEC-4EDE-ADA7-2FBC77BD5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1885</Words>
  <Characters>10745</Characters>
  <Application>Microsoft Office Word</Application>
  <DocSecurity>0</DocSecurity>
  <Lines>89</Lines>
  <Paragraphs>25</Paragraphs>
  <ScaleCrop>false</ScaleCrop>
  <HeadingPairs>
    <vt:vector size="6" baseType="variant">
      <vt:variant>
        <vt:lpstr>Title</vt:lpstr>
      </vt:variant>
      <vt:variant>
        <vt:i4>1</vt:i4>
      </vt:variant>
      <vt:variant>
        <vt:lpstr>Naslov</vt:lpstr>
      </vt:variant>
      <vt:variant>
        <vt:i4>1</vt:i4>
      </vt:variant>
      <vt:variant>
        <vt:lpstr>Název</vt:lpstr>
      </vt:variant>
      <vt:variant>
        <vt:i4>1</vt:i4>
      </vt:variant>
    </vt:vector>
  </HeadingPairs>
  <TitlesOfParts>
    <vt:vector size="3" baseType="lpstr">
      <vt:lpstr/>
      <vt:lpstr/>
      <vt:lpstr/>
    </vt:vector>
  </TitlesOfParts>
  <Company>Hewlett-Packard Company</Company>
  <LinksUpToDate>false</LinksUpToDate>
  <CharactersWithSpaces>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 Barlek</dc:creator>
  <cp:lastModifiedBy>andrijana Grabrovec</cp:lastModifiedBy>
  <cp:revision>2</cp:revision>
  <cp:lastPrinted>2017-12-05T16:13:00Z</cp:lastPrinted>
  <dcterms:created xsi:type="dcterms:W3CDTF">2026-06-03T06:50:00Z</dcterms:created>
  <dcterms:modified xsi:type="dcterms:W3CDTF">2026-06-03T06:50:00Z</dcterms:modified>
</cp:coreProperties>
</file>